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1E2A8" w14:textId="0C92C0E5" w:rsidR="009638CF" w:rsidRDefault="009638CF" w:rsidP="0074470D">
      <w:pPr>
        <w:jc w:val="center"/>
      </w:pPr>
      <w:r>
        <w:rPr>
          <w:rFonts w:hint="eastAsia"/>
        </w:rPr>
        <w:t>令和</w:t>
      </w:r>
      <w:r w:rsidR="00617F9D">
        <w:rPr>
          <w:rFonts w:hint="eastAsia"/>
        </w:rPr>
        <w:t>４</w:t>
      </w:r>
      <w:r>
        <w:rPr>
          <w:rFonts w:hint="eastAsia"/>
        </w:rPr>
        <w:t xml:space="preserve">年度　宮城県立迫支援学校　</w:t>
      </w:r>
      <w:r w:rsidR="000519D8">
        <w:rPr>
          <w:rFonts w:hint="eastAsia"/>
        </w:rPr>
        <w:t>共同研究</w:t>
      </w:r>
      <w:r>
        <w:rPr>
          <w:rFonts w:hint="eastAsia"/>
        </w:rPr>
        <w:t xml:space="preserve">　～令和</w:t>
      </w:r>
      <w:r w:rsidR="00617F9D">
        <w:rPr>
          <w:rFonts w:hint="eastAsia"/>
        </w:rPr>
        <w:t>５</w:t>
      </w:r>
      <w:r>
        <w:rPr>
          <w:rFonts w:hint="eastAsia"/>
        </w:rPr>
        <w:t>年１月現在～</w:t>
      </w:r>
    </w:p>
    <w:p w14:paraId="1A87BA7D" w14:textId="32554708" w:rsidR="009638CF" w:rsidRPr="009638CF" w:rsidRDefault="009638CF" w:rsidP="0074470D">
      <w:pPr>
        <w:ind w:right="420"/>
        <w:jc w:val="right"/>
      </w:pPr>
    </w:p>
    <w:tbl>
      <w:tblPr>
        <w:tblStyle w:val="a3"/>
        <w:tblW w:w="0" w:type="auto"/>
        <w:tblLook w:val="04A0" w:firstRow="1" w:lastRow="0" w:firstColumn="1" w:lastColumn="0" w:noHBand="0" w:noVBand="1"/>
      </w:tblPr>
      <w:tblGrid>
        <w:gridCol w:w="1838"/>
        <w:gridCol w:w="7790"/>
      </w:tblGrid>
      <w:tr w:rsidR="009638CF" w14:paraId="15A1CCB9" w14:textId="77777777" w:rsidTr="009638CF">
        <w:tc>
          <w:tcPr>
            <w:tcW w:w="1838" w:type="dxa"/>
          </w:tcPr>
          <w:p w14:paraId="2B3FC521" w14:textId="5880D3B1" w:rsidR="009638CF" w:rsidRDefault="009638CF">
            <w:r>
              <w:rPr>
                <w:rFonts w:hint="eastAsia"/>
              </w:rPr>
              <w:t>研究</w:t>
            </w:r>
            <w:r w:rsidR="00FE6B2E">
              <w:rPr>
                <w:rFonts w:hint="eastAsia"/>
              </w:rPr>
              <w:t>主題</w:t>
            </w:r>
          </w:p>
        </w:tc>
        <w:tc>
          <w:tcPr>
            <w:tcW w:w="7790" w:type="dxa"/>
          </w:tcPr>
          <w:p w14:paraId="5A760F3F" w14:textId="56BF75CA" w:rsidR="00FE6B2E" w:rsidRPr="00646385" w:rsidRDefault="00FE6B2E" w:rsidP="00FE6B2E">
            <w:pPr>
              <w:rPr>
                <w:rFonts w:ascii="ＭＳ 明朝" w:eastAsia="ＭＳ 明朝" w:hAnsi="ＭＳ 明朝"/>
                <w:sz w:val="18"/>
                <w:szCs w:val="18"/>
              </w:rPr>
            </w:pPr>
            <w:bookmarkStart w:id="0" w:name="_Hlk116476492"/>
            <w:bookmarkStart w:id="1" w:name="_Hlk92442497"/>
            <w:r w:rsidRPr="00646385">
              <w:rPr>
                <w:rFonts w:ascii="ＭＳ 明朝" w:eastAsia="ＭＳ 明朝" w:hAnsi="ＭＳ 明朝" w:hint="eastAsia"/>
                <w:sz w:val="18"/>
                <w:szCs w:val="18"/>
              </w:rPr>
              <w:t>三つの柱に基づいた目標の到達に迫る</w:t>
            </w:r>
            <w:bookmarkEnd w:id="0"/>
            <w:r w:rsidRPr="00646385">
              <w:rPr>
                <w:rFonts w:ascii="ＭＳ 明朝" w:eastAsia="ＭＳ 明朝" w:hAnsi="ＭＳ 明朝" w:hint="eastAsia"/>
                <w:sz w:val="18"/>
                <w:szCs w:val="18"/>
              </w:rPr>
              <w:t>授業作りについて</w:t>
            </w:r>
            <w:bookmarkEnd w:id="1"/>
            <w:r w:rsidR="0074470D" w:rsidRPr="00646385">
              <w:rPr>
                <w:rFonts w:ascii="ＭＳ 明朝" w:eastAsia="ＭＳ 明朝" w:hAnsi="ＭＳ 明朝" w:hint="eastAsia"/>
                <w:sz w:val="18"/>
                <w:szCs w:val="18"/>
              </w:rPr>
              <w:t>（２年目）</w:t>
            </w:r>
          </w:p>
          <w:p w14:paraId="487A447A" w14:textId="5E82E996" w:rsidR="009638CF" w:rsidRPr="00FE6B2E" w:rsidRDefault="00FE6B2E" w:rsidP="00FE6B2E">
            <w:pPr>
              <w:ind w:left="4680" w:hangingChars="2600" w:hanging="4680"/>
              <w:rPr>
                <w:rFonts w:ascii="ＭＳ 明朝" w:eastAsia="ＭＳ 明朝" w:hAnsi="ＭＳ 明朝"/>
              </w:rPr>
            </w:pPr>
            <w:r w:rsidRPr="00646385">
              <w:rPr>
                <w:rFonts w:ascii="ＭＳ 明朝" w:eastAsia="ＭＳ 明朝" w:hAnsi="ＭＳ 明朝" w:hint="eastAsia"/>
                <w:sz w:val="18"/>
                <w:szCs w:val="18"/>
              </w:rPr>
              <w:t xml:space="preserve">　　　～</w:t>
            </w:r>
            <w:bookmarkStart w:id="2" w:name="_Hlk92883111"/>
            <w:r w:rsidRPr="00646385">
              <w:rPr>
                <w:rFonts w:ascii="ＭＳ 明朝" w:eastAsia="ＭＳ 明朝" w:hAnsi="ＭＳ 明朝" w:hint="eastAsia"/>
                <w:sz w:val="18"/>
                <w:szCs w:val="18"/>
              </w:rPr>
              <w:t>目標到達に向けた手立ての工夫</w:t>
            </w:r>
            <w:bookmarkEnd w:id="2"/>
            <w:r w:rsidRPr="00646385">
              <w:rPr>
                <w:rFonts w:ascii="ＭＳ 明朝" w:eastAsia="ＭＳ 明朝" w:hAnsi="ＭＳ 明朝" w:hint="eastAsia"/>
                <w:sz w:val="18"/>
                <w:szCs w:val="18"/>
              </w:rPr>
              <w:t>と</w:t>
            </w:r>
            <w:bookmarkStart w:id="3" w:name="_Hlk92883695"/>
            <w:r w:rsidRPr="00646385">
              <w:rPr>
                <w:rFonts w:ascii="ＭＳ 明朝" w:eastAsia="ＭＳ 明朝" w:hAnsi="ＭＳ 明朝" w:hint="eastAsia"/>
                <w:sz w:val="18"/>
                <w:szCs w:val="18"/>
              </w:rPr>
              <w:t>３観点による評価の充実</w:t>
            </w:r>
            <w:bookmarkEnd w:id="3"/>
            <w:r w:rsidRPr="00646385">
              <w:rPr>
                <w:rFonts w:ascii="ＭＳ 明朝" w:eastAsia="ＭＳ 明朝" w:hAnsi="ＭＳ 明朝" w:hint="eastAsia"/>
                <w:sz w:val="18"/>
                <w:szCs w:val="18"/>
              </w:rPr>
              <w:t>を通して～</w:t>
            </w:r>
          </w:p>
        </w:tc>
      </w:tr>
      <w:tr w:rsidR="009638CF" w14:paraId="01E1F8EE" w14:textId="77777777" w:rsidTr="009638CF">
        <w:tc>
          <w:tcPr>
            <w:tcW w:w="1838" w:type="dxa"/>
          </w:tcPr>
          <w:p w14:paraId="7B3784DC" w14:textId="790AF2BB" w:rsidR="009638CF" w:rsidRDefault="009638CF">
            <w:r>
              <w:rPr>
                <w:rFonts w:hint="eastAsia"/>
              </w:rPr>
              <w:t>研究目標</w:t>
            </w:r>
          </w:p>
        </w:tc>
        <w:tc>
          <w:tcPr>
            <w:tcW w:w="7790" w:type="dxa"/>
          </w:tcPr>
          <w:p w14:paraId="1BF0D9D8" w14:textId="581F2FA5" w:rsidR="009638CF" w:rsidRPr="00646385" w:rsidRDefault="00FE6B2E" w:rsidP="00FE6B2E">
            <w:pPr>
              <w:ind w:firstLineChars="100" w:firstLine="180"/>
              <w:rPr>
                <w:sz w:val="18"/>
                <w:szCs w:val="18"/>
              </w:rPr>
            </w:pPr>
            <w:bookmarkStart w:id="4" w:name="_Hlk92879113"/>
            <w:bookmarkStart w:id="5" w:name="_Hlk78787233"/>
            <w:r w:rsidRPr="00646385">
              <w:rPr>
                <w:rFonts w:ascii="ＭＳ 明朝" w:eastAsia="ＭＳ 明朝" w:hAnsi="ＭＳ 明朝" w:hint="eastAsia"/>
                <w:sz w:val="18"/>
                <w:szCs w:val="18"/>
              </w:rPr>
              <w:t>三つの柱に基づいて目標を設定し，その妥当性について検討するとともに，単元題材に含まれる各教科の具体的な目標・内容についての共通理解を図り，目標到達に向けた手立ての工夫や３観点に基づいた学習評価を行うことを通して，児童生徒一人一人の目標の到達に迫る授業作りの在り方</w:t>
            </w:r>
            <w:bookmarkEnd w:id="4"/>
            <w:r w:rsidRPr="00646385">
              <w:rPr>
                <w:rFonts w:ascii="ＭＳ 明朝" w:eastAsia="ＭＳ 明朝" w:hAnsi="ＭＳ 明朝" w:hint="eastAsia"/>
                <w:sz w:val="18"/>
                <w:szCs w:val="18"/>
              </w:rPr>
              <w:t>を探る。</w:t>
            </w:r>
            <w:bookmarkEnd w:id="5"/>
          </w:p>
        </w:tc>
      </w:tr>
      <w:tr w:rsidR="009638CF" w14:paraId="250515FF" w14:textId="77777777" w:rsidTr="009638CF">
        <w:tc>
          <w:tcPr>
            <w:tcW w:w="1838" w:type="dxa"/>
          </w:tcPr>
          <w:p w14:paraId="46C2DCBD" w14:textId="77777777" w:rsidR="009638CF" w:rsidRDefault="009638CF">
            <w:r>
              <w:rPr>
                <w:rFonts w:hint="eastAsia"/>
              </w:rPr>
              <w:t>研究の計画</w:t>
            </w:r>
          </w:p>
          <w:p w14:paraId="1950D25F" w14:textId="77777777" w:rsidR="009638CF" w:rsidRDefault="009638CF">
            <w:r>
              <w:rPr>
                <w:rFonts w:hint="eastAsia"/>
              </w:rPr>
              <w:t>今年度の</w:t>
            </w:r>
          </w:p>
          <w:p w14:paraId="5517848C" w14:textId="69847386" w:rsidR="009638CF" w:rsidRDefault="009638CF" w:rsidP="009638CF">
            <w:pPr>
              <w:jc w:val="right"/>
            </w:pPr>
            <w:r>
              <w:rPr>
                <w:rFonts w:hint="eastAsia"/>
              </w:rPr>
              <w:t>研究計画と内容</w:t>
            </w:r>
          </w:p>
        </w:tc>
        <w:tc>
          <w:tcPr>
            <w:tcW w:w="7790" w:type="dxa"/>
          </w:tcPr>
          <w:p w14:paraId="235E2E6F" w14:textId="2BACEC10" w:rsidR="00A102D9" w:rsidRPr="00A102D9" w:rsidRDefault="00D56ED2" w:rsidP="00A102D9">
            <w:pPr>
              <w:pStyle w:val="a4"/>
              <w:numPr>
                <w:ilvl w:val="0"/>
                <w:numId w:val="1"/>
              </w:numPr>
              <w:ind w:leftChars="0"/>
              <w:rPr>
                <w:sz w:val="18"/>
                <w:szCs w:val="18"/>
              </w:rPr>
            </w:pPr>
            <w:r w:rsidRPr="00646385">
              <w:rPr>
                <w:rFonts w:hint="eastAsia"/>
                <w:sz w:val="18"/>
                <w:szCs w:val="18"/>
              </w:rPr>
              <w:t>研究期間　令和３年度～２年間</w:t>
            </w:r>
          </w:p>
          <w:p w14:paraId="3F5E02C4" w14:textId="19C2D320" w:rsidR="00D56ED2" w:rsidRPr="00646385" w:rsidRDefault="003E092C" w:rsidP="00D56ED2">
            <w:pPr>
              <w:pStyle w:val="a4"/>
              <w:numPr>
                <w:ilvl w:val="0"/>
                <w:numId w:val="1"/>
              </w:numPr>
              <w:ind w:leftChars="0"/>
              <w:rPr>
                <w:sz w:val="18"/>
                <w:szCs w:val="18"/>
              </w:rPr>
            </w:pPr>
            <w:r w:rsidRPr="00646385">
              <w:rPr>
                <w:rFonts w:hint="eastAsia"/>
                <w:sz w:val="18"/>
                <w:szCs w:val="18"/>
              </w:rPr>
              <w:t>今年度</w:t>
            </w:r>
            <w:r w:rsidR="00D56ED2" w:rsidRPr="00646385">
              <w:rPr>
                <w:rFonts w:hint="eastAsia"/>
                <w:sz w:val="18"/>
                <w:szCs w:val="18"/>
              </w:rPr>
              <w:t>の研究</w:t>
            </w:r>
          </w:p>
          <w:p w14:paraId="6C77CFE9" w14:textId="1E5EF5CD" w:rsidR="00D56ED2" w:rsidRPr="00646385" w:rsidRDefault="00D56ED2" w:rsidP="0074470D">
            <w:pPr>
              <w:pStyle w:val="a4"/>
              <w:numPr>
                <w:ilvl w:val="0"/>
                <w:numId w:val="2"/>
              </w:numPr>
              <w:ind w:leftChars="0"/>
              <w:rPr>
                <w:sz w:val="18"/>
                <w:szCs w:val="18"/>
              </w:rPr>
            </w:pPr>
            <w:r w:rsidRPr="00646385">
              <w:rPr>
                <w:rFonts w:hint="eastAsia"/>
                <w:sz w:val="18"/>
                <w:szCs w:val="18"/>
              </w:rPr>
              <w:t>今年度の研究</w:t>
            </w:r>
            <w:r w:rsidR="003E092C" w:rsidRPr="00646385">
              <w:rPr>
                <w:rFonts w:hint="eastAsia"/>
                <w:sz w:val="18"/>
                <w:szCs w:val="18"/>
              </w:rPr>
              <w:t>計画</w:t>
            </w:r>
          </w:p>
          <w:tbl>
            <w:tblPr>
              <w:tblStyle w:val="a3"/>
              <w:tblW w:w="0" w:type="auto"/>
              <w:tblLook w:val="04A0" w:firstRow="1" w:lastRow="0" w:firstColumn="1" w:lastColumn="0" w:noHBand="0" w:noVBand="1"/>
            </w:tblPr>
            <w:tblGrid>
              <w:gridCol w:w="639"/>
              <w:gridCol w:w="832"/>
              <w:gridCol w:w="6093"/>
            </w:tblGrid>
            <w:tr w:rsidR="003E092C" w:rsidRPr="00AC183C" w14:paraId="48CE8A14" w14:textId="77777777" w:rsidTr="00162432">
              <w:trPr>
                <w:trHeight w:val="285"/>
              </w:trPr>
              <w:tc>
                <w:tcPr>
                  <w:tcW w:w="748" w:type="dxa"/>
                  <w:vMerge w:val="restart"/>
                </w:tcPr>
                <w:p w14:paraId="6A7A45F2" w14:textId="77777777" w:rsidR="003E092C" w:rsidRPr="00AC183C" w:rsidRDefault="003E092C" w:rsidP="003E092C">
                  <w:pPr>
                    <w:spacing w:line="240" w:lineRule="exact"/>
                    <w:rPr>
                      <w:rFonts w:ascii="ＭＳ 明朝" w:eastAsia="ＭＳ 明朝" w:hAnsi="ＭＳ 明朝"/>
                      <w:sz w:val="18"/>
                      <w:szCs w:val="18"/>
                    </w:rPr>
                  </w:pPr>
                </w:p>
                <w:p w14:paraId="6FDA5291" w14:textId="77777777" w:rsidR="003E092C" w:rsidRPr="00AC183C" w:rsidRDefault="003E092C" w:rsidP="003E092C">
                  <w:pPr>
                    <w:spacing w:line="240" w:lineRule="exact"/>
                    <w:rPr>
                      <w:rFonts w:ascii="ＭＳ 明朝" w:eastAsia="ＭＳ 明朝" w:hAnsi="ＭＳ 明朝"/>
                      <w:sz w:val="18"/>
                      <w:szCs w:val="18"/>
                    </w:rPr>
                  </w:pPr>
                </w:p>
                <w:p w14:paraId="259E75F8" w14:textId="77777777" w:rsidR="003E092C" w:rsidRPr="00AC183C" w:rsidRDefault="003E092C" w:rsidP="003E092C">
                  <w:pPr>
                    <w:spacing w:line="240" w:lineRule="exact"/>
                    <w:rPr>
                      <w:rFonts w:ascii="ＭＳ 明朝" w:eastAsia="ＭＳ 明朝" w:hAnsi="ＭＳ 明朝"/>
                      <w:sz w:val="18"/>
                      <w:szCs w:val="18"/>
                    </w:rPr>
                  </w:pPr>
                </w:p>
                <w:p w14:paraId="4B207725" w14:textId="77777777" w:rsidR="003E092C" w:rsidRPr="00AC183C" w:rsidRDefault="003E092C" w:rsidP="003E092C">
                  <w:pPr>
                    <w:spacing w:line="240" w:lineRule="exact"/>
                    <w:rPr>
                      <w:rFonts w:ascii="ＭＳ 明朝" w:eastAsia="ＭＳ 明朝" w:hAnsi="ＭＳ 明朝"/>
                      <w:sz w:val="18"/>
                      <w:szCs w:val="18"/>
                    </w:rPr>
                  </w:pPr>
                </w:p>
                <w:p w14:paraId="3787AE4B" w14:textId="77777777" w:rsidR="003E092C" w:rsidRDefault="003E092C" w:rsidP="003E092C">
                  <w:pPr>
                    <w:spacing w:line="240" w:lineRule="exact"/>
                    <w:rPr>
                      <w:rFonts w:ascii="ＭＳ 明朝" w:eastAsia="ＭＳ 明朝" w:hAnsi="ＭＳ 明朝"/>
                      <w:sz w:val="18"/>
                      <w:szCs w:val="18"/>
                    </w:rPr>
                  </w:pPr>
                </w:p>
                <w:p w14:paraId="6B3643A4" w14:textId="77777777" w:rsidR="003E092C" w:rsidRDefault="003E092C" w:rsidP="003E092C">
                  <w:pPr>
                    <w:spacing w:line="240" w:lineRule="exact"/>
                    <w:rPr>
                      <w:rFonts w:ascii="ＭＳ 明朝" w:eastAsia="ＭＳ 明朝" w:hAnsi="ＭＳ 明朝"/>
                      <w:sz w:val="18"/>
                      <w:szCs w:val="18"/>
                    </w:rPr>
                  </w:pPr>
                </w:p>
                <w:p w14:paraId="1BCDE6F6" w14:textId="77777777" w:rsidR="003E092C" w:rsidRDefault="003E092C" w:rsidP="003E092C">
                  <w:pPr>
                    <w:spacing w:line="240" w:lineRule="exact"/>
                    <w:rPr>
                      <w:rFonts w:ascii="ＭＳ 明朝" w:eastAsia="ＭＳ 明朝" w:hAnsi="ＭＳ 明朝"/>
                      <w:sz w:val="18"/>
                      <w:szCs w:val="18"/>
                    </w:rPr>
                  </w:pPr>
                </w:p>
                <w:p w14:paraId="452232EC" w14:textId="77777777" w:rsidR="003E092C" w:rsidRDefault="003E092C" w:rsidP="003E092C">
                  <w:pPr>
                    <w:spacing w:line="240" w:lineRule="exact"/>
                    <w:rPr>
                      <w:rFonts w:ascii="ＭＳ 明朝" w:eastAsia="ＭＳ 明朝" w:hAnsi="ＭＳ 明朝"/>
                      <w:sz w:val="18"/>
                      <w:szCs w:val="18"/>
                    </w:rPr>
                  </w:pPr>
                </w:p>
                <w:p w14:paraId="4C08737B" w14:textId="77777777" w:rsidR="003E092C" w:rsidRDefault="003E092C" w:rsidP="003E092C">
                  <w:pPr>
                    <w:spacing w:line="240" w:lineRule="exact"/>
                    <w:rPr>
                      <w:rFonts w:ascii="ＭＳ 明朝" w:eastAsia="ＭＳ 明朝" w:hAnsi="ＭＳ 明朝"/>
                      <w:sz w:val="18"/>
                      <w:szCs w:val="18"/>
                    </w:rPr>
                  </w:pPr>
                </w:p>
                <w:p w14:paraId="7B431729" w14:textId="77777777" w:rsidR="003E092C" w:rsidRDefault="003E092C" w:rsidP="003E092C">
                  <w:pPr>
                    <w:spacing w:line="240" w:lineRule="exact"/>
                    <w:rPr>
                      <w:rFonts w:ascii="ＭＳ 明朝" w:eastAsia="ＭＳ 明朝" w:hAnsi="ＭＳ 明朝"/>
                      <w:sz w:val="18"/>
                      <w:szCs w:val="18"/>
                    </w:rPr>
                  </w:pPr>
                </w:p>
                <w:p w14:paraId="57DC8C29" w14:textId="77777777" w:rsidR="003E092C" w:rsidRDefault="003E092C" w:rsidP="003E092C">
                  <w:pPr>
                    <w:spacing w:line="240" w:lineRule="exact"/>
                    <w:rPr>
                      <w:rFonts w:ascii="ＭＳ 明朝" w:eastAsia="ＭＳ 明朝" w:hAnsi="ＭＳ 明朝"/>
                      <w:sz w:val="18"/>
                      <w:szCs w:val="18"/>
                    </w:rPr>
                  </w:pPr>
                </w:p>
                <w:p w14:paraId="42F9DBEF" w14:textId="77777777" w:rsidR="003E092C" w:rsidRDefault="003E092C" w:rsidP="003E092C">
                  <w:pPr>
                    <w:spacing w:line="240" w:lineRule="exact"/>
                    <w:rPr>
                      <w:rFonts w:ascii="ＭＳ 明朝" w:eastAsia="ＭＳ 明朝" w:hAnsi="ＭＳ 明朝"/>
                      <w:sz w:val="18"/>
                      <w:szCs w:val="18"/>
                    </w:rPr>
                  </w:pPr>
                </w:p>
                <w:p w14:paraId="06772DE7" w14:textId="77777777" w:rsidR="003E092C" w:rsidRDefault="003E092C" w:rsidP="003E092C">
                  <w:pPr>
                    <w:spacing w:line="240" w:lineRule="exact"/>
                    <w:rPr>
                      <w:rFonts w:ascii="ＭＳ 明朝" w:eastAsia="ＭＳ 明朝" w:hAnsi="ＭＳ 明朝"/>
                      <w:sz w:val="18"/>
                      <w:szCs w:val="18"/>
                    </w:rPr>
                  </w:pPr>
                </w:p>
                <w:p w14:paraId="2528B4BC" w14:textId="77777777" w:rsidR="003E092C" w:rsidRDefault="003E092C" w:rsidP="003E092C">
                  <w:pPr>
                    <w:spacing w:line="240" w:lineRule="exact"/>
                    <w:rPr>
                      <w:rFonts w:ascii="ＭＳ 明朝" w:eastAsia="ＭＳ 明朝" w:hAnsi="ＭＳ 明朝"/>
                      <w:sz w:val="18"/>
                      <w:szCs w:val="18"/>
                    </w:rPr>
                  </w:pPr>
                </w:p>
                <w:p w14:paraId="25AA6485" w14:textId="77777777" w:rsidR="003E092C" w:rsidRPr="00AC183C" w:rsidRDefault="003E092C" w:rsidP="003E092C">
                  <w:pPr>
                    <w:spacing w:line="240" w:lineRule="exact"/>
                    <w:rPr>
                      <w:rFonts w:ascii="ＭＳ 明朝" w:eastAsia="ＭＳ 明朝" w:hAnsi="ＭＳ 明朝"/>
                      <w:sz w:val="18"/>
                      <w:szCs w:val="18"/>
                    </w:rPr>
                  </w:pPr>
                </w:p>
                <w:p w14:paraId="14DEFC17"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 xml:space="preserve">　</w:t>
                  </w:r>
                  <w:r>
                    <w:rPr>
                      <w:rFonts w:ascii="ＭＳ 明朝" w:eastAsia="ＭＳ 明朝" w:hAnsi="ＭＳ 明朝" w:hint="eastAsia"/>
                      <w:sz w:val="18"/>
                      <w:szCs w:val="18"/>
                    </w:rPr>
                    <w:t>二</w:t>
                  </w:r>
                </w:p>
                <w:p w14:paraId="4979B38E"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 xml:space="preserve">　年</w:t>
                  </w:r>
                </w:p>
                <w:p w14:paraId="5CEA2713"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 xml:space="preserve">　次</w:t>
                  </w:r>
                </w:p>
              </w:tc>
              <w:tc>
                <w:tcPr>
                  <w:tcW w:w="948" w:type="dxa"/>
                </w:tcPr>
                <w:p w14:paraId="1DE9F19A" w14:textId="77777777" w:rsidR="003E092C" w:rsidRPr="00AC183C" w:rsidRDefault="003E092C" w:rsidP="003E092C">
                  <w:pPr>
                    <w:spacing w:line="240" w:lineRule="exact"/>
                    <w:ind w:firstLineChars="100" w:firstLine="180"/>
                    <w:rPr>
                      <w:rFonts w:ascii="ＭＳ 明朝" w:eastAsia="ＭＳ 明朝" w:hAnsi="ＭＳ 明朝"/>
                      <w:sz w:val="18"/>
                      <w:szCs w:val="18"/>
                    </w:rPr>
                  </w:pPr>
                </w:p>
              </w:tc>
              <w:tc>
                <w:tcPr>
                  <w:tcW w:w="7364" w:type="dxa"/>
                </w:tcPr>
                <w:p w14:paraId="32E6516D" w14:textId="77777777" w:rsidR="003E092C" w:rsidRPr="00AC183C" w:rsidRDefault="003E092C" w:rsidP="003E092C">
                  <w:pPr>
                    <w:spacing w:line="240" w:lineRule="exact"/>
                    <w:ind w:firstLineChars="1600" w:firstLine="2880"/>
                    <w:rPr>
                      <w:rFonts w:ascii="ＭＳ 明朝" w:eastAsia="ＭＳ 明朝" w:hAnsi="ＭＳ 明朝"/>
                      <w:sz w:val="18"/>
                      <w:szCs w:val="18"/>
                    </w:rPr>
                  </w:pPr>
                  <w:r w:rsidRPr="00AC183C">
                    <w:rPr>
                      <w:rFonts w:ascii="ＭＳ 明朝" w:eastAsia="ＭＳ 明朝" w:hAnsi="ＭＳ 明朝" w:hint="eastAsia"/>
                      <w:sz w:val="18"/>
                      <w:szCs w:val="18"/>
                    </w:rPr>
                    <w:t>主な取組</w:t>
                  </w:r>
                </w:p>
              </w:tc>
            </w:tr>
            <w:tr w:rsidR="003E092C" w:rsidRPr="00AC183C" w14:paraId="2004F8BC" w14:textId="77777777" w:rsidTr="00162432">
              <w:trPr>
                <w:trHeight w:val="333"/>
              </w:trPr>
              <w:tc>
                <w:tcPr>
                  <w:tcW w:w="748" w:type="dxa"/>
                  <w:vMerge/>
                </w:tcPr>
                <w:p w14:paraId="3694060C" w14:textId="77777777" w:rsidR="003E092C" w:rsidRPr="00AC183C" w:rsidRDefault="003E092C" w:rsidP="003E092C">
                  <w:pPr>
                    <w:spacing w:line="240" w:lineRule="exact"/>
                    <w:rPr>
                      <w:rFonts w:ascii="ＭＳ 明朝" w:eastAsia="ＭＳ 明朝" w:hAnsi="ＭＳ 明朝"/>
                      <w:sz w:val="18"/>
                      <w:szCs w:val="18"/>
                    </w:rPr>
                  </w:pPr>
                </w:p>
              </w:tc>
              <w:tc>
                <w:tcPr>
                  <w:tcW w:w="948" w:type="dxa"/>
                </w:tcPr>
                <w:p w14:paraId="67B8B999" w14:textId="77777777" w:rsidR="003E092C" w:rsidRPr="00AC183C" w:rsidRDefault="003E092C" w:rsidP="003E092C">
                  <w:pPr>
                    <w:spacing w:line="240" w:lineRule="exact"/>
                    <w:ind w:firstLineChars="100" w:firstLine="180"/>
                    <w:rPr>
                      <w:rFonts w:ascii="ＭＳ 明朝" w:eastAsia="ＭＳ 明朝" w:hAnsi="ＭＳ 明朝"/>
                      <w:sz w:val="18"/>
                      <w:szCs w:val="18"/>
                    </w:rPr>
                  </w:pPr>
                  <w:r w:rsidRPr="00AC183C">
                    <w:rPr>
                      <w:rFonts w:ascii="ＭＳ 明朝" w:eastAsia="ＭＳ 明朝" w:hAnsi="ＭＳ 明朝" w:hint="eastAsia"/>
                      <w:sz w:val="18"/>
                      <w:szCs w:val="18"/>
                    </w:rPr>
                    <w:t>４月</w:t>
                  </w:r>
                </w:p>
              </w:tc>
              <w:tc>
                <w:tcPr>
                  <w:tcW w:w="7364" w:type="dxa"/>
                </w:tcPr>
                <w:p w14:paraId="34B5081C"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・二年次の研究の方向性，具体的な内容，計画の検討等を行う。</w:t>
                  </w:r>
                </w:p>
              </w:tc>
            </w:tr>
            <w:tr w:rsidR="003E092C" w:rsidRPr="00AC183C" w14:paraId="135886E4" w14:textId="77777777" w:rsidTr="00162432">
              <w:tc>
                <w:tcPr>
                  <w:tcW w:w="748" w:type="dxa"/>
                  <w:vMerge/>
                </w:tcPr>
                <w:p w14:paraId="79C7009C" w14:textId="77777777" w:rsidR="003E092C" w:rsidRPr="00AC183C" w:rsidRDefault="003E092C" w:rsidP="003E092C">
                  <w:pPr>
                    <w:spacing w:line="240" w:lineRule="exact"/>
                    <w:rPr>
                      <w:rFonts w:ascii="ＭＳ 明朝" w:eastAsia="ＭＳ 明朝" w:hAnsi="ＭＳ 明朝"/>
                      <w:sz w:val="18"/>
                      <w:szCs w:val="18"/>
                    </w:rPr>
                  </w:pPr>
                </w:p>
              </w:tc>
              <w:tc>
                <w:tcPr>
                  <w:tcW w:w="948" w:type="dxa"/>
                </w:tcPr>
                <w:p w14:paraId="626F6957" w14:textId="77777777" w:rsidR="003E092C" w:rsidRPr="00AC183C" w:rsidRDefault="003E092C" w:rsidP="003E092C">
                  <w:pPr>
                    <w:spacing w:line="240" w:lineRule="exact"/>
                    <w:ind w:firstLineChars="100" w:firstLine="180"/>
                    <w:rPr>
                      <w:rFonts w:ascii="ＭＳ 明朝" w:eastAsia="ＭＳ 明朝" w:hAnsi="ＭＳ 明朝"/>
                      <w:sz w:val="18"/>
                      <w:szCs w:val="18"/>
                    </w:rPr>
                  </w:pPr>
                  <w:r w:rsidRPr="00AC183C">
                    <w:rPr>
                      <w:rFonts w:ascii="ＭＳ 明朝" w:eastAsia="ＭＳ 明朝" w:hAnsi="ＭＳ 明朝" w:hint="eastAsia"/>
                      <w:sz w:val="18"/>
                      <w:szCs w:val="18"/>
                    </w:rPr>
                    <w:t>５月</w:t>
                  </w:r>
                </w:p>
              </w:tc>
              <w:tc>
                <w:tcPr>
                  <w:tcW w:w="7364" w:type="dxa"/>
                </w:tcPr>
                <w:p w14:paraId="6729146E"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〇研究全体会Ⅰ</w:t>
                  </w:r>
                </w:p>
                <w:p w14:paraId="2E01BA65"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w:t>
                  </w:r>
                  <w:r>
                    <w:rPr>
                      <w:rFonts w:ascii="ＭＳ 明朝" w:eastAsia="ＭＳ 明朝" w:hAnsi="ＭＳ 明朝" w:hint="eastAsia"/>
                      <w:sz w:val="18"/>
                      <w:szCs w:val="18"/>
                    </w:rPr>
                    <w:t>二</w:t>
                  </w:r>
                  <w:r w:rsidRPr="00AC183C">
                    <w:rPr>
                      <w:rFonts w:ascii="ＭＳ 明朝" w:eastAsia="ＭＳ 明朝" w:hAnsi="ＭＳ 明朝" w:hint="eastAsia"/>
                      <w:sz w:val="18"/>
                      <w:szCs w:val="18"/>
                    </w:rPr>
                    <w:t>年次の研究</w:t>
                  </w:r>
                  <w:r>
                    <w:rPr>
                      <w:rFonts w:ascii="ＭＳ 明朝" w:eastAsia="ＭＳ 明朝" w:hAnsi="ＭＳ 明朝" w:hint="eastAsia"/>
                      <w:sz w:val="18"/>
                      <w:szCs w:val="18"/>
                    </w:rPr>
                    <w:t>の方向性</w:t>
                  </w:r>
                  <w:r w:rsidRPr="00AC183C">
                    <w:rPr>
                      <w:rFonts w:ascii="ＭＳ 明朝" w:eastAsia="ＭＳ 明朝" w:hAnsi="ＭＳ 明朝" w:hint="eastAsia"/>
                      <w:sz w:val="18"/>
                      <w:szCs w:val="18"/>
                    </w:rPr>
                    <w:t>，内容，計画等の提案をする。</w:t>
                  </w:r>
                </w:p>
              </w:tc>
            </w:tr>
            <w:tr w:rsidR="003E092C" w:rsidRPr="00AC183C" w14:paraId="5EBAE045" w14:textId="77777777" w:rsidTr="00162432">
              <w:tc>
                <w:tcPr>
                  <w:tcW w:w="748" w:type="dxa"/>
                  <w:vMerge/>
                </w:tcPr>
                <w:p w14:paraId="463B9645" w14:textId="77777777" w:rsidR="003E092C" w:rsidRPr="00AC183C" w:rsidRDefault="003E092C" w:rsidP="003E092C">
                  <w:pPr>
                    <w:spacing w:line="240" w:lineRule="exact"/>
                    <w:rPr>
                      <w:rFonts w:ascii="ＭＳ 明朝" w:eastAsia="ＭＳ 明朝" w:hAnsi="ＭＳ 明朝"/>
                      <w:sz w:val="18"/>
                      <w:szCs w:val="18"/>
                    </w:rPr>
                  </w:pPr>
                </w:p>
              </w:tc>
              <w:tc>
                <w:tcPr>
                  <w:tcW w:w="948" w:type="dxa"/>
                </w:tcPr>
                <w:p w14:paraId="7700ACCE" w14:textId="77777777" w:rsidR="003E092C" w:rsidRPr="00AC183C" w:rsidRDefault="003E092C" w:rsidP="003E092C">
                  <w:pPr>
                    <w:spacing w:line="240" w:lineRule="exact"/>
                    <w:ind w:firstLineChars="100" w:firstLine="180"/>
                    <w:rPr>
                      <w:rFonts w:ascii="ＭＳ 明朝" w:eastAsia="ＭＳ 明朝" w:hAnsi="ＭＳ 明朝"/>
                      <w:sz w:val="18"/>
                      <w:szCs w:val="18"/>
                    </w:rPr>
                  </w:pPr>
                  <w:r w:rsidRPr="00AC183C">
                    <w:rPr>
                      <w:rFonts w:ascii="ＭＳ 明朝" w:eastAsia="ＭＳ 明朝" w:hAnsi="ＭＳ 明朝" w:hint="eastAsia"/>
                      <w:sz w:val="18"/>
                      <w:szCs w:val="18"/>
                    </w:rPr>
                    <w:t>６月</w:t>
                  </w:r>
                </w:p>
              </w:tc>
              <w:tc>
                <w:tcPr>
                  <w:tcW w:w="7364" w:type="dxa"/>
                </w:tcPr>
                <w:p w14:paraId="6FF24F92" w14:textId="77777777" w:rsidR="003E092C" w:rsidRPr="00F14933" w:rsidRDefault="003E092C" w:rsidP="003E092C">
                  <w:pPr>
                    <w:spacing w:line="240" w:lineRule="exact"/>
                    <w:ind w:left="180" w:hangingChars="100" w:hanging="180"/>
                    <w:rPr>
                      <w:rFonts w:ascii="ＭＳ 明朝" w:eastAsia="ＭＳ 明朝" w:hAnsi="ＭＳ 明朝"/>
                      <w:sz w:val="18"/>
                      <w:szCs w:val="18"/>
                    </w:rPr>
                  </w:pPr>
                  <w:r w:rsidRPr="00F14933">
                    <w:rPr>
                      <w:rFonts w:ascii="ＭＳ 明朝" w:eastAsia="ＭＳ 明朝" w:hAnsi="ＭＳ 明朝" w:hint="eastAsia"/>
                      <w:sz w:val="18"/>
                      <w:szCs w:val="18"/>
                    </w:rPr>
                    <w:t>・三つの柱に基づいた目標設定や３観点による評価の指針となる参考資料についての検討</w:t>
                  </w:r>
                  <w:r w:rsidRPr="00AC183C">
                    <w:rPr>
                      <w:rFonts w:ascii="ＭＳ 明朝" w:eastAsia="ＭＳ 明朝" w:hAnsi="ＭＳ 明朝" w:hint="eastAsia"/>
                      <w:sz w:val="18"/>
                      <w:szCs w:val="18"/>
                    </w:rPr>
                    <w:t>をする。</w:t>
                  </w:r>
                </w:p>
                <w:p w14:paraId="3DE3943E" w14:textId="77777777" w:rsidR="003E092C" w:rsidRPr="00AC183C" w:rsidRDefault="003E092C" w:rsidP="003E092C">
                  <w:pPr>
                    <w:spacing w:line="240" w:lineRule="exact"/>
                    <w:ind w:left="180" w:hangingChars="100" w:hanging="180"/>
                    <w:rPr>
                      <w:rFonts w:ascii="ＭＳ 明朝" w:eastAsia="ＭＳ 明朝" w:hAnsi="ＭＳ 明朝"/>
                      <w:sz w:val="18"/>
                      <w:szCs w:val="18"/>
                    </w:rPr>
                  </w:pPr>
                  <w:r w:rsidRPr="00AC183C">
                    <w:rPr>
                      <w:rFonts w:ascii="ＭＳ 明朝" w:eastAsia="ＭＳ 明朝" w:hAnsi="ＭＳ 明朝" w:hint="eastAsia"/>
                      <w:sz w:val="18"/>
                      <w:szCs w:val="18"/>
                    </w:rPr>
                    <w:t>・ＶＴＲ視聴による研究授業の準備を行う。</w:t>
                  </w:r>
                </w:p>
              </w:tc>
            </w:tr>
            <w:tr w:rsidR="003E092C" w:rsidRPr="00AC183C" w14:paraId="541B2535" w14:textId="77777777" w:rsidTr="00162432">
              <w:tc>
                <w:tcPr>
                  <w:tcW w:w="748" w:type="dxa"/>
                  <w:vMerge/>
                </w:tcPr>
                <w:p w14:paraId="423A976D" w14:textId="77777777" w:rsidR="003E092C" w:rsidRPr="00AC183C" w:rsidRDefault="003E092C" w:rsidP="003E092C">
                  <w:pPr>
                    <w:spacing w:line="240" w:lineRule="exact"/>
                    <w:rPr>
                      <w:rFonts w:ascii="ＭＳ 明朝" w:eastAsia="ＭＳ 明朝" w:hAnsi="ＭＳ 明朝"/>
                      <w:sz w:val="18"/>
                      <w:szCs w:val="18"/>
                    </w:rPr>
                  </w:pPr>
                </w:p>
              </w:tc>
              <w:tc>
                <w:tcPr>
                  <w:tcW w:w="948" w:type="dxa"/>
                </w:tcPr>
                <w:p w14:paraId="5CCFFAB3" w14:textId="77777777" w:rsidR="003E092C" w:rsidRPr="00AC183C" w:rsidRDefault="003E092C" w:rsidP="003E092C">
                  <w:pPr>
                    <w:spacing w:line="240" w:lineRule="exact"/>
                    <w:ind w:firstLineChars="100" w:firstLine="180"/>
                    <w:rPr>
                      <w:rFonts w:ascii="ＭＳ 明朝" w:eastAsia="ＭＳ 明朝" w:hAnsi="ＭＳ 明朝"/>
                      <w:sz w:val="18"/>
                      <w:szCs w:val="18"/>
                    </w:rPr>
                  </w:pPr>
                  <w:r w:rsidRPr="00AC183C">
                    <w:rPr>
                      <w:rFonts w:ascii="ＭＳ 明朝" w:eastAsia="ＭＳ 明朝" w:hAnsi="ＭＳ 明朝" w:hint="eastAsia"/>
                      <w:sz w:val="18"/>
                      <w:szCs w:val="18"/>
                    </w:rPr>
                    <w:t>７月</w:t>
                  </w:r>
                </w:p>
              </w:tc>
              <w:tc>
                <w:tcPr>
                  <w:tcW w:w="7364" w:type="dxa"/>
                </w:tcPr>
                <w:p w14:paraId="31D19785" w14:textId="77777777" w:rsidR="003E092C" w:rsidRPr="00F14933" w:rsidRDefault="003E092C" w:rsidP="003E092C">
                  <w:pPr>
                    <w:spacing w:line="240" w:lineRule="exact"/>
                    <w:ind w:left="180" w:hangingChars="100" w:hanging="180"/>
                    <w:rPr>
                      <w:rFonts w:ascii="ＭＳ 明朝" w:eastAsia="ＭＳ 明朝" w:hAnsi="ＭＳ 明朝"/>
                      <w:sz w:val="18"/>
                      <w:szCs w:val="18"/>
                    </w:rPr>
                  </w:pPr>
                  <w:r w:rsidRPr="00F14933">
                    <w:rPr>
                      <w:rFonts w:ascii="ＭＳ 明朝" w:eastAsia="ＭＳ 明朝" w:hAnsi="ＭＳ 明朝" w:hint="eastAsia"/>
                      <w:sz w:val="18"/>
                      <w:szCs w:val="18"/>
                    </w:rPr>
                    <w:t>〇</w:t>
                  </w:r>
                  <w:bookmarkStart w:id="6" w:name="_Hlk115075695"/>
                  <w:bookmarkStart w:id="7" w:name="_Hlk115078055"/>
                  <w:r w:rsidRPr="00F14933">
                    <w:rPr>
                      <w:rFonts w:ascii="ＭＳ 明朝" w:eastAsia="ＭＳ 明朝" w:hAnsi="ＭＳ 明朝" w:hint="eastAsia"/>
                      <w:sz w:val="18"/>
                      <w:szCs w:val="18"/>
                    </w:rPr>
                    <w:t>ＶＴＲ視聴による研究授業</w:t>
                  </w:r>
                  <w:bookmarkEnd w:id="6"/>
                </w:p>
                <w:p w14:paraId="50AE91C5" w14:textId="77777777" w:rsidR="003E092C" w:rsidRPr="00AC183C" w:rsidRDefault="003E092C" w:rsidP="003E092C">
                  <w:pPr>
                    <w:spacing w:line="240" w:lineRule="exact"/>
                    <w:ind w:left="180" w:hangingChars="100" w:hanging="180"/>
                    <w:rPr>
                      <w:rFonts w:ascii="ＭＳ 明朝" w:eastAsia="ＭＳ 明朝" w:hAnsi="ＭＳ 明朝"/>
                      <w:sz w:val="18"/>
                      <w:szCs w:val="18"/>
                    </w:rPr>
                  </w:pPr>
                  <w:r w:rsidRPr="00AC183C">
                    <w:rPr>
                      <w:rFonts w:ascii="ＭＳ 明朝" w:eastAsia="ＭＳ 明朝" w:hAnsi="ＭＳ 明朝" w:hint="eastAsia"/>
                      <w:sz w:val="18"/>
                      <w:szCs w:val="18"/>
                    </w:rPr>
                    <w:t>・授業の様子のＶＴＲを視聴し，三つの柱に基づいた目標の妥当性，</w:t>
                  </w:r>
                  <w:r w:rsidRPr="00674F47">
                    <w:rPr>
                      <w:rFonts w:ascii="ＭＳ 明朝" w:eastAsia="ＭＳ 明朝" w:hAnsi="ＭＳ 明朝" w:hint="eastAsia"/>
                      <w:sz w:val="18"/>
                      <w:szCs w:val="18"/>
                    </w:rPr>
                    <w:t>単元題材に含まれる各教科の具体的な目標</w:t>
                  </w:r>
                  <w:r>
                    <w:rPr>
                      <w:rFonts w:ascii="ＭＳ 明朝" w:eastAsia="ＭＳ 明朝" w:hAnsi="ＭＳ 明朝" w:hint="eastAsia"/>
                      <w:sz w:val="18"/>
                      <w:szCs w:val="18"/>
                    </w:rPr>
                    <w:t>・</w:t>
                  </w:r>
                  <w:r w:rsidRPr="00674F47">
                    <w:rPr>
                      <w:rFonts w:ascii="ＭＳ 明朝" w:eastAsia="ＭＳ 明朝" w:hAnsi="ＭＳ 明朝" w:hint="eastAsia"/>
                      <w:sz w:val="18"/>
                      <w:szCs w:val="18"/>
                    </w:rPr>
                    <w:t>内容</w:t>
                  </w:r>
                  <w:r w:rsidRPr="00AC183C">
                    <w:rPr>
                      <w:rFonts w:ascii="ＭＳ 明朝" w:eastAsia="ＭＳ 明朝" w:hAnsi="ＭＳ 明朝" w:hint="eastAsia"/>
                      <w:sz w:val="18"/>
                      <w:szCs w:val="18"/>
                    </w:rPr>
                    <w:t>，目標の到達へ向けた手立ての工夫，</w:t>
                  </w:r>
                  <w:r>
                    <w:rPr>
                      <w:rFonts w:ascii="ＭＳ 明朝" w:eastAsia="ＭＳ 明朝" w:hAnsi="ＭＳ 明朝" w:hint="eastAsia"/>
                      <w:sz w:val="18"/>
                      <w:szCs w:val="18"/>
                    </w:rPr>
                    <w:t>３</w:t>
                  </w:r>
                  <w:r w:rsidRPr="00AC183C">
                    <w:rPr>
                      <w:rFonts w:ascii="ＭＳ 明朝" w:eastAsia="ＭＳ 明朝" w:hAnsi="ＭＳ 明朝" w:hint="eastAsia"/>
                      <w:sz w:val="18"/>
                      <w:szCs w:val="18"/>
                    </w:rPr>
                    <w:t>観点に</w:t>
                  </w:r>
                  <w:r>
                    <w:rPr>
                      <w:rFonts w:ascii="ＭＳ 明朝" w:eastAsia="ＭＳ 明朝" w:hAnsi="ＭＳ 明朝" w:hint="eastAsia"/>
                      <w:sz w:val="18"/>
                      <w:szCs w:val="18"/>
                    </w:rPr>
                    <w:t>よる</w:t>
                  </w:r>
                  <w:r w:rsidRPr="00AC183C">
                    <w:rPr>
                      <w:rFonts w:ascii="ＭＳ 明朝" w:eastAsia="ＭＳ 明朝" w:hAnsi="ＭＳ 明朝" w:hint="eastAsia"/>
                      <w:sz w:val="18"/>
                      <w:szCs w:val="18"/>
                    </w:rPr>
                    <w:t>評価</w:t>
                  </w:r>
                  <w:r>
                    <w:rPr>
                      <w:rFonts w:ascii="ＭＳ 明朝" w:eastAsia="ＭＳ 明朝" w:hAnsi="ＭＳ 明朝" w:hint="eastAsia"/>
                      <w:sz w:val="18"/>
                      <w:szCs w:val="18"/>
                    </w:rPr>
                    <w:t>について</w:t>
                  </w:r>
                  <w:r w:rsidRPr="00AC183C">
                    <w:rPr>
                      <w:rFonts w:ascii="ＭＳ 明朝" w:eastAsia="ＭＳ 明朝" w:hAnsi="ＭＳ 明朝" w:hint="eastAsia"/>
                      <w:sz w:val="18"/>
                      <w:szCs w:val="18"/>
                    </w:rPr>
                    <w:t>，ワークショップ型検討会を実施</w:t>
                  </w:r>
                  <w:r>
                    <w:rPr>
                      <w:rFonts w:ascii="ＭＳ 明朝" w:eastAsia="ＭＳ 明朝" w:hAnsi="ＭＳ 明朝" w:hint="eastAsia"/>
                      <w:sz w:val="18"/>
                      <w:szCs w:val="18"/>
                    </w:rPr>
                    <w:t>し，検討</w:t>
                  </w:r>
                  <w:r w:rsidRPr="00AC183C">
                    <w:rPr>
                      <w:rFonts w:ascii="ＭＳ 明朝" w:eastAsia="ＭＳ 明朝" w:hAnsi="ＭＳ 明朝" w:hint="eastAsia"/>
                      <w:sz w:val="18"/>
                      <w:szCs w:val="18"/>
                    </w:rPr>
                    <w:t>する。</w:t>
                  </w:r>
                  <w:bookmarkEnd w:id="7"/>
                </w:p>
              </w:tc>
            </w:tr>
            <w:tr w:rsidR="003E092C" w:rsidRPr="00AC183C" w14:paraId="14631152" w14:textId="77777777" w:rsidTr="00162432">
              <w:tc>
                <w:tcPr>
                  <w:tcW w:w="748" w:type="dxa"/>
                  <w:vMerge/>
                </w:tcPr>
                <w:p w14:paraId="306F38A6" w14:textId="77777777" w:rsidR="003E092C" w:rsidRPr="00AC183C" w:rsidRDefault="003E092C" w:rsidP="003E092C">
                  <w:pPr>
                    <w:spacing w:line="240" w:lineRule="exact"/>
                    <w:rPr>
                      <w:rFonts w:ascii="ＭＳ 明朝" w:eastAsia="ＭＳ 明朝" w:hAnsi="ＭＳ 明朝"/>
                      <w:sz w:val="18"/>
                      <w:szCs w:val="18"/>
                    </w:rPr>
                  </w:pPr>
                </w:p>
              </w:tc>
              <w:tc>
                <w:tcPr>
                  <w:tcW w:w="948" w:type="dxa"/>
                </w:tcPr>
                <w:p w14:paraId="35DCFC57" w14:textId="77777777" w:rsidR="003E092C" w:rsidRPr="00AC183C" w:rsidRDefault="003E092C" w:rsidP="003E092C">
                  <w:pPr>
                    <w:spacing w:line="240" w:lineRule="exact"/>
                    <w:ind w:firstLineChars="100" w:firstLine="180"/>
                    <w:rPr>
                      <w:rFonts w:ascii="ＭＳ 明朝" w:eastAsia="ＭＳ 明朝" w:hAnsi="ＭＳ 明朝"/>
                      <w:sz w:val="18"/>
                      <w:szCs w:val="18"/>
                    </w:rPr>
                  </w:pPr>
                  <w:r w:rsidRPr="00AC183C">
                    <w:rPr>
                      <w:rFonts w:ascii="ＭＳ 明朝" w:eastAsia="ＭＳ 明朝" w:hAnsi="ＭＳ 明朝" w:hint="eastAsia"/>
                      <w:sz w:val="18"/>
                      <w:szCs w:val="18"/>
                    </w:rPr>
                    <w:t>８月</w:t>
                  </w:r>
                </w:p>
              </w:tc>
              <w:tc>
                <w:tcPr>
                  <w:tcW w:w="7364" w:type="dxa"/>
                </w:tcPr>
                <w:p w14:paraId="79C96CBE" w14:textId="77777777" w:rsidR="003E092C" w:rsidRPr="00F14933" w:rsidRDefault="003E092C" w:rsidP="003E092C">
                  <w:pPr>
                    <w:spacing w:line="240" w:lineRule="exact"/>
                    <w:rPr>
                      <w:rFonts w:ascii="ＭＳ 明朝" w:eastAsia="ＭＳ 明朝" w:hAnsi="ＭＳ 明朝"/>
                      <w:sz w:val="18"/>
                      <w:szCs w:val="18"/>
                    </w:rPr>
                  </w:pPr>
                  <w:r w:rsidRPr="00F14933">
                    <w:rPr>
                      <w:rFonts w:ascii="ＭＳ 明朝" w:eastAsia="ＭＳ 明朝" w:hAnsi="ＭＳ 明朝" w:hint="eastAsia"/>
                      <w:sz w:val="18"/>
                      <w:szCs w:val="18"/>
                    </w:rPr>
                    <w:t>〇研究授業（１１月）に向けた学習指導案検討会Ⅰ</w:t>
                  </w:r>
                </w:p>
                <w:p w14:paraId="3F5DBEBE" w14:textId="77777777" w:rsidR="003E092C" w:rsidRPr="00F14933"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w:t>
                  </w:r>
                  <w:r w:rsidRPr="00F14933">
                    <w:rPr>
                      <w:rFonts w:ascii="ＭＳ 明朝" w:eastAsia="ＭＳ 明朝" w:hAnsi="ＭＳ 明朝" w:hint="eastAsia"/>
                      <w:sz w:val="18"/>
                      <w:szCs w:val="18"/>
                    </w:rPr>
                    <w:t>設定した三つの柱に基づいた目標の妥当性について検討する。</w:t>
                  </w:r>
                </w:p>
                <w:p w14:paraId="0A6B5379" w14:textId="77777777" w:rsidR="003E092C" w:rsidRPr="00F14933"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w:t>
                  </w:r>
                  <w:r w:rsidRPr="00674F47">
                    <w:rPr>
                      <w:rFonts w:ascii="ＭＳ 明朝" w:eastAsia="ＭＳ 明朝" w:hAnsi="ＭＳ 明朝" w:hint="eastAsia"/>
                      <w:sz w:val="18"/>
                      <w:szCs w:val="18"/>
                    </w:rPr>
                    <w:t>単元題材に含まれる各教科の具体的な目標・内容について検討する</w:t>
                  </w:r>
                </w:p>
                <w:p w14:paraId="526DF145" w14:textId="77777777" w:rsidR="003E092C" w:rsidRPr="00F14933" w:rsidRDefault="003E092C" w:rsidP="003E092C">
                  <w:pPr>
                    <w:spacing w:line="240" w:lineRule="exact"/>
                    <w:ind w:left="180" w:hangingChars="100" w:hanging="180"/>
                    <w:rPr>
                      <w:rFonts w:ascii="ＭＳ 明朝" w:eastAsia="ＭＳ 明朝" w:hAnsi="ＭＳ 明朝"/>
                      <w:sz w:val="18"/>
                      <w:szCs w:val="18"/>
                    </w:rPr>
                  </w:pPr>
                  <w:r w:rsidRPr="00AC183C">
                    <w:rPr>
                      <w:rFonts w:ascii="ＭＳ 明朝" w:eastAsia="ＭＳ 明朝" w:hAnsi="ＭＳ 明朝" w:hint="eastAsia"/>
                      <w:sz w:val="18"/>
                      <w:szCs w:val="18"/>
                    </w:rPr>
                    <w:t>・</w:t>
                  </w:r>
                  <w:r w:rsidRPr="00F14933">
                    <w:rPr>
                      <w:rFonts w:ascii="ＭＳ 明朝" w:eastAsia="ＭＳ 明朝" w:hAnsi="ＭＳ 明朝" w:hint="eastAsia"/>
                      <w:sz w:val="18"/>
                      <w:szCs w:val="18"/>
                    </w:rPr>
                    <w:t>三つの柱に基づいた目標の到達へ向けた手立ての工夫について検討する。</w:t>
                  </w:r>
                </w:p>
                <w:p w14:paraId="5ECDB344"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・３観点に</w:t>
                  </w:r>
                  <w:r>
                    <w:rPr>
                      <w:rFonts w:ascii="ＭＳ 明朝" w:eastAsia="ＭＳ 明朝" w:hAnsi="ＭＳ 明朝" w:hint="eastAsia"/>
                      <w:sz w:val="18"/>
                      <w:szCs w:val="18"/>
                    </w:rPr>
                    <w:t>よる</w:t>
                  </w:r>
                  <w:r w:rsidRPr="00AC183C">
                    <w:rPr>
                      <w:rFonts w:ascii="ＭＳ 明朝" w:eastAsia="ＭＳ 明朝" w:hAnsi="ＭＳ 明朝" w:hint="eastAsia"/>
                      <w:sz w:val="18"/>
                      <w:szCs w:val="18"/>
                    </w:rPr>
                    <w:t>評価について検討する。</w:t>
                  </w:r>
                </w:p>
              </w:tc>
            </w:tr>
            <w:tr w:rsidR="003E092C" w:rsidRPr="00AC183C" w14:paraId="03033AD2" w14:textId="77777777" w:rsidTr="00162432">
              <w:tc>
                <w:tcPr>
                  <w:tcW w:w="748" w:type="dxa"/>
                  <w:vMerge/>
                </w:tcPr>
                <w:p w14:paraId="379C338F" w14:textId="77777777" w:rsidR="003E092C" w:rsidRPr="00AC183C" w:rsidRDefault="003E092C" w:rsidP="003E092C">
                  <w:pPr>
                    <w:spacing w:line="240" w:lineRule="exact"/>
                    <w:rPr>
                      <w:rFonts w:ascii="ＭＳ 明朝" w:eastAsia="ＭＳ 明朝" w:hAnsi="ＭＳ 明朝"/>
                      <w:sz w:val="18"/>
                      <w:szCs w:val="18"/>
                    </w:rPr>
                  </w:pPr>
                </w:p>
              </w:tc>
              <w:tc>
                <w:tcPr>
                  <w:tcW w:w="948" w:type="dxa"/>
                </w:tcPr>
                <w:p w14:paraId="7E72B456" w14:textId="77777777" w:rsidR="003E092C" w:rsidRPr="00AC183C" w:rsidRDefault="003E092C" w:rsidP="003E092C">
                  <w:pPr>
                    <w:spacing w:line="240" w:lineRule="exact"/>
                    <w:ind w:firstLineChars="100" w:firstLine="180"/>
                    <w:rPr>
                      <w:rFonts w:ascii="ＭＳ 明朝" w:eastAsia="ＭＳ 明朝" w:hAnsi="ＭＳ 明朝"/>
                      <w:sz w:val="18"/>
                      <w:szCs w:val="18"/>
                    </w:rPr>
                  </w:pPr>
                  <w:r w:rsidRPr="00AC183C">
                    <w:rPr>
                      <w:rFonts w:ascii="ＭＳ 明朝" w:eastAsia="ＭＳ 明朝" w:hAnsi="ＭＳ 明朝" w:hint="eastAsia"/>
                      <w:sz w:val="18"/>
                      <w:szCs w:val="18"/>
                    </w:rPr>
                    <w:t>９月</w:t>
                  </w:r>
                </w:p>
              </w:tc>
              <w:tc>
                <w:tcPr>
                  <w:tcW w:w="7364" w:type="dxa"/>
                </w:tcPr>
                <w:p w14:paraId="117D3AB6" w14:textId="77777777" w:rsidR="003E092C" w:rsidRPr="00F14933" w:rsidRDefault="003E092C" w:rsidP="003E092C">
                  <w:pPr>
                    <w:spacing w:line="240" w:lineRule="exact"/>
                    <w:rPr>
                      <w:rFonts w:ascii="ＭＳ 明朝" w:eastAsia="ＭＳ 明朝" w:hAnsi="ＭＳ 明朝"/>
                      <w:sz w:val="18"/>
                      <w:szCs w:val="18"/>
                    </w:rPr>
                  </w:pPr>
                  <w:r w:rsidRPr="00F14933">
                    <w:rPr>
                      <w:rFonts w:ascii="ＭＳ 明朝" w:eastAsia="ＭＳ 明朝" w:hAnsi="ＭＳ 明朝" w:hint="eastAsia"/>
                      <w:sz w:val="18"/>
                      <w:szCs w:val="18"/>
                    </w:rPr>
                    <w:t>〇研究授業（１１月）に向けた学習指導案検討会Ⅱ</w:t>
                  </w:r>
                </w:p>
                <w:p w14:paraId="0C420826" w14:textId="77777777" w:rsidR="003E092C" w:rsidRPr="00F14933"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w:t>
                  </w:r>
                  <w:r w:rsidRPr="00F14933">
                    <w:rPr>
                      <w:rFonts w:ascii="ＭＳ 明朝" w:eastAsia="ＭＳ 明朝" w:hAnsi="ＭＳ 明朝" w:hint="eastAsia"/>
                      <w:sz w:val="18"/>
                      <w:szCs w:val="18"/>
                    </w:rPr>
                    <w:t>設定した三つの柱に基づいた目標の妥当性について検討する。</w:t>
                  </w:r>
                </w:p>
                <w:p w14:paraId="5C3F5DD7" w14:textId="77777777" w:rsidR="003E092C" w:rsidRPr="00F14933"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w:t>
                  </w:r>
                  <w:r w:rsidRPr="00674F47">
                    <w:rPr>
                      <w:rFonts w:ascii="ＭＳ 明朝" w:eastAsia="ＭＳ 明朝" w:hAnsi="ＭＳ 明朝" w:hint="eastAsia"/>
                      <w:sz w:val="18"/>
                      <w:szCs w:val="18"/>
                    </w:rPr>
                    <w:t>単元題材に含まれる各教科の具体的な目標・内容について検討する</w:t>
                  </w:r>
                </w:p>
                <w:p w14:paraId="05FFD840" w14:textId="77777777" w:rsidR="003E092C" w:rsidRPr="00F14933" w:rsidRDefault="003E092C" w:rsidP="003E092C">
                  <w:pPr>
                    <w:spacing w:line="240" w:lineRule="exact"/>
                    <w:ind w:left="180" w:hangingChars="100" w:hanging="180"/>
                    <w:rPr>
                      <w:rFonts w:ascii="ＭＳ 明朝" w:eastAsia="ＭＳ 明朝" w:hAnsi="ＭＳ 明朝"/>
                      <w:sz w:val="18"/>
                      <w:szCs w:val="18"/>
                    </w:rPr>
                  </w:pPr>
                  <w:r w:rsidRPr="00AC183C">
                    <w:rPr>
                      <w:rFonts w:ascii="ＭＳ 明朝" w:eastAsia="ＭＳ 明朝" w:hAnsi="ＭＳ 明朝" w:hint="eastAsia"/>
                      <w:sz w:val="18"/>
                      <w:szCs w:val="18"/>
                    </w:rPr>
                    <w:t>・</w:t>
                  </w:r>
                  <w:r w:rsidRPr="00F14933">
                    <w:rPr>
                      <w:rFonts w:ascii="ＭＳ 明朝" w:eastAsia="ＭＳ 明朝" w:hAnsi="ＭＳ 明朝" w:hint="eastAsia"/>
                      <w:sz w:val="18"/>
                      <w:szCs w:val="18"/>
                    </w:rPr>
                    <w:t>三つの柱に基づいた目標の到達へ向けた手立ての工夫について検討する。</w:t>
                  </w:r>
                </w:p>
                <w:p w14:paraId="4317CC3E"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w:t>
                  </w:r>
                  <w:r>
                    <w:rPr>
                      <w:rFonts w:ascii="ＭＳ 明朝" w:eastAsia="ＭＳ 明朝" w:hAnsi="ＭＳ 明朝" w:hint="eastAsia"/>
                      <w:sz w:val="18"/>
                      <w:szCs w:val="18"/>
                    </w:rPr>
                    <w:t>３</w:t>
                  </w:r>
                  <w:r w:rsidRPr="00AC183C">
                    <w:rPr>
                      <w:rFonts w:ascii="ＭＳ 明朝" w:eastAsia="ＭＳ 明朝" w:hAnsi="ＭＳ 明朝" w:hint="eastAsia"/>
                      <w:sz w:val="18"/>
                      <w:szCs w:val="18"/>
                    </w:rPr>
                    <w:t>観点に</w:t>
                  </w:r>
                  <w:r>
                    <w:rPr>
                      <w:rFonts w:ascii="ＭＳ 明朝" w:eastAsia="ＭＳ 明朝" w:hAnsi="ＭＳ 明朝" w:hint="eastAsia"/>
                      <w:sz w:val="18"/>
                      <w:szCs w:val="18"/>
                    </w:rPr>
                    <w:t>よる</w:t>
                  </w:r>
                  <w:r w:rsidRPr="00AC183C">
                    <w:rPr>
                      <w:rFonts w:ascii="ＭＳ 明朝" w:eastAsia="ＭＳ 明朝" w:hAnsi="ＭＳ 明朝" w:hint="eastAsia"/>
                      <w:sz w:val="18"/>
                      <w:szCs w:val="18"/>
                    </w:rPr>
                    <w:t>評価について検討する。</w:t>
                  </w:r>
                </w:p>
              </w:tc>
            </w:tr>
            <w:tr w:rsidR="003E092C" w:rsidRPr="00AC183C" w14:paraId="6FF57C9D" w14:textId="77777777" w:rsidTr="00162432">
              <w:trPr>
                <w:trHeight w:val="320"/>
              </w:trPr>
              <w:tc>
                <w:tcPr>
                  <w:tcW w:w="748" w:type="dxa"/>
                  <w:vMerge/>
                </w:tcPr>
                <w:p w14:paraId="2DF44B07" w14:textId="77777777" w:rsidR="003E092C" w:rsidRPr="00AC183C" w:rsidRDefault="003E092C" w:rsidP="003E092C">
                  <w:pPr>
                    <w:spacing w:line="240" w:lineRule="exact"/>
                    <w:rPr>
                      <w:rFonts w:ascii="ＭＳ 明朝" w:eastAsia="ＭＳ 明朝" w:hAnsi="ＭＳ 明朝"/>
                      <w:sz w:val="18"/>
                      <w:szCs w:val="18"/>
                    </w:rPr>
                  </w:pPr>
                </w:p>
              </w:tc>
              <w:tc>
                <w:tcPr>
                  <w:tcW w:w="948" w:type="dxa"/>
                </w:tcPr>
                <w:p w14:paraId="0FEF22FD"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１０月</w:t>
                  </w:r>
                </w:p>
              </w:tc>
              <w:tc>
                <w:tcPr>
                  <w:tcW w:w="7364" w:type="dxa"/>
                </w:tcPr>
                <w:p w14:paraId="641E0D6A" w14:textId="77777777" w:rsidR="003E092C" w:rsidRPr="00AC183C" w:rsidRDefault="003E092C" w:rsidP="003E092C">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Pr="00AC183C">
                    <w:rPr>
                      <w:rFonts w:ascii="ＭＳ 明朝" w:eastAsia="ＭＳ 明朝" w:hAnsi="ＭＳ 明朝" w:hint="eastAsia"/>
                      <w:sz w:val="18"/>
                      <w:szCs w:val="18"/>
                    </w:rPr>
                    <w:t>研究授業（１１月）に向けた取り組み，準備等</w:t>
                  </w:r>
                  <w:r>
                    <w:rPr>
                      <w:rFonts w:ascii="ＭＳ 明朝" w:eastAsia="ＭＳ 明朝" w:hAnsi="ＭＳ 明朝" w:hint="eastAsia"/>
                      <w:sz w:val="18"/>
                      <w:szCs w:val="18"/>
                    </w:rPr>
                    <w:t>を行う。</w:t>
                  </w:r>
                </w:p>
              </w:tc>
            </w:tr>
            <w:tr w:rsidR="003E092C" w:rsidRPr="00AC183C" w14:paraId="2D383609" w14:textId="77777777" w:rsidTr="00162432">
              <w:trPr>
                <w:trHeight w:val="375"/>
              </w:trPr>
              <w:tc>
                <w:tcPr>
                  <w:tcW w:w="748" w:type="dxa"/>
                  <w:vMerge/>
                </w:tcPr>
                <w:p w14:paraId="37BA7C76" w14:textId="77777777" w:rsidR="003E092C" w:rsidRPr="00AC183C" w:rsidRDefault="003E092C" w:rsidP="003E092C">
                  <w:pPr>
                    <w:spacing w:line="240" w:lineRule="exact"/>
                    <w:rPr>
                      <w:rFonts w:ascii="ＭＳ 明朝" w:eastAsia="ＭＳ 明朝" w:hAnsi="ＭＳ 明朝"/>
                      <w:sz w:val="18"/>
                      <w:szCs w:val="18"/>
                    </w:rPr>
                  </w:pPr>
                </w:p>
              </w:tc>
              <w:tc>
                <w:tcPr>
                  <w:tcW w:w="948" w:type="dxa"/>
                </w:tcPr>
                <w:p w14:paraId="0845843A"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１１月</w:t>
                  </w:r>
                </w:p>
                <w:p w14:paraId="6DEE51E0" w14:textId="77777777" w:rsidR="003E092C" w:rsidRPr="00AC183C" w:rsidRDefault="003E092C" w:rsidP="003E092C">
                  <w:pPr>
                    <w:spacing w:line="240" w:lineRule="exact"/>
                    <w:rPr>
                      <w:rFonts w:ascii="ＭＳ 明朝" w:eastAsia="ＭＳ 明朝" w:hAnsi="ＭＳ 明朝"/>
                      <w:sz w:val="18"/>
                      <w:szCs w:val="18"/>
                    </w:rPr>
                  </w:pPr>
                </w:p>
              </w:tc>
              <w:tc>
                <w:tcPr>
                  <w:tcW w:w="7364" w:type="dxa"/>
                </w:tcPr>
                <w:p w14:paraId="6AC7F00A"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〇</w:t>
                  </w:r>
                  <w:r>
                    <w:rPr>
                      <w:rFonts w:ascii="ＭＳ 明朝" w:eastAsia="ＭＳ 明朝" w:hAnsi="ＭＳ 明朝" w:hint="eastAsia"/>
                      <w:sz w:val="18"/>
                      <w:szCs w:val="18"/>
                    </w:rPr>
                    <w:t>研究授業（</w:t>
                  </w:r>
                  <w:r w:rsidRPr="00AC183C">
                    <w:rPr>
                      <w:rFonts w:ascii="ＭＳ 明朝" w:eastAsia="ＭＳ 明朝" w:hAnsi="ＭＳ 明朝" w:hint="eastAsia"/>
                      <w:sz w:val="18"/>
                      <w:szCs w:val="18"/>
                    </w:rPr>
                    <w:t xml:space="preserve">学校訪問）　</w:t>
                  </w:r>
                </w:p>
                <w:p w14:paraId="13509E9B" w14:textId="77777777" w:rsidR="003E092C" w:rsidRDefault="003E092C" w:rsidP="003E092C">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Pr="00AC183C">
                    <w:rPr>
                      <w:rFonts w:ascii="ＭＳ 明朝" w:eastAsia="ＭＳ 明朝" w:hAnsi="ＭＳ 明朝" w:hint="eastAsia"/>
                      <w:sz w:val="18"/>
                      <w:szCs w:val="18"/>
                    </w:rPr>
                    <w:t>研究授業（各教科等を合わせた指導）</w:t>
                  </w:r>
                </w:p>
                <w:p w14:paraId="16E1543D" w14:textId="77777777" w:rsidR="003E092C" w:rsidRPr="00AC183C" w:rsidRDefault="003E092C" w:rsidP="003E092C">
                  <w:pPr>
                    <w:spacing w:line="240" w:lineRule="exact"/>
                    <w:ind w:leftChars="100" w:left="390" w:hangingChars="100" w:hanging="180"/>
                    <w:rPr>
                      <w:rFonts w:ascii="ＭＳ 明朝" w:eastAsia="ＭＳ 明朝" w:hAnsi="ＭＳ 明朝"/>
                      <w:sz w:val="18"/>
                      <w:szCs w:val="18"/>
                    </w:rPr>
                  </w:pPr>
                  <w:r>
                    <w:rPr>
                      <w:rFonts w:ascii="ＭＳ 明朝" w:eastAsia="ＭＳ 明朝" w:hAnsi="ＭＳ 明朝" w:hint="eastAsia"/>
                      <w:sz w:val="18"/>
                      <w:szCs w:val="18"/>
                    </w:rPr>
                    <w:t>小学部（遊びの指導）　中学部（生活単元学習）　高等部（作業学習）</w:t>
                  </w:r>
                </w:p>
                <w:p w14:paraId="5D6956EA" w14:textId="77777777" w:rsidR="003E092C" w:rsidRPr="00AC183C" w:rsidRDefault="003E092C" w:rsidP="003E092C">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Pr="00AC183C">
                    <w:rPr>
                      <w:rFonts w:ascii="ＭＳ 明朝" w:eastAsia="ＭＳ 明朝" w:hAnsi="ＭＳ 明朝" w:hint="eastAsia"/>
                      <w:sz w:val="18"/>
                      <w:szCs w:val="18"/>
                    </w:rPr>
                    <w:t>事後検討会（学部ごと</w:t>
                  </w:r>
                  <w:r>
                    <w:rPr>
                      <w:rFonts w:ascii="ＭＳ 明朝" w:eastAsia="ＭＳ 明朝" w:hAnsi="ＭＳ 明朝" w:hint="eastAsia"/>
                      <w:sz w:val="18"/>
                      <w:szCs w:val="18"/>
                    </w:rPr>
                    <w:t>，</w:t>
                  </w:r>
                  <w:r w:rsidRPr="00AC183C">
                    <w:rPr>
                      <w:rFonts w:ascii="ＭＳ 明朝" w:eastAsia="ＭＳ 明朝" w:hAnsi="ＭＳ 明朝" w:hint="eastAsia"/>
                      <w:sz w:val="18"/>
                      <w:szCs w:val="18"/>
                    </w:rPr>
                    <w:t>ワークショップ型の検討会</w:t>
                  </w:r>
                  <w:r>
                    <w:rPr>
                      <w:rFonts w:ascii="ＭＳ 明朝" w:eastAsia="ＭＳ 明朝" w:hAnsi="ＭＳ 明朝" w:hint="eastAsia"/>
                      <w:sz w:val="18"/>
                      <w:szCs w:val="18"/>
                    </w:rPr>
                    <w:t>を行う。</w:t>
                  </w:r>
                  <w:r w:rsidRPr="00AC183C">
                    <w:rPr>
                      <w:rFonts w:ascii="ＭＳ 明朝" w:eastAsia="ＭＳ 明朝" w:hAnsi="ＭＳ 明朝" w:hint="eastAsia"/>
                      <w:sz w:val="18"/>
                      <w:szCs w:val="18"/>
                    </w:rPr>
                    <w:t>）</w:t>
                  </w:r>
                </w:p>
              </w:tc>
            </w:tr>
            <w:tr w:rsidR="003E092C" w:rsidRPr="00AC183C" w14:paraId="7A80709E" w14:textId="77777777" w:rsidTr="00162432">
              <w:trPr>
                <w:trHeight w:val="585"/>
              </w:trPr>
              <w:tc>
                <w:tcPr>
                  <w:tcW w:w="748" w:type="dxa"/>
                  <w:vMerge/>
                </w:tcPr>
                <w:p w14:paraId="607DC7BE" w14:textId="77777777" w:rsidR="003E092C" w:rsidRPr="00AC183C" w:rsidRDefault="003E092C" w:rsidP="003E092C">
                  <w:pPr>
                    <w:spacing w:line="240" w:lineRule="exact"/>
                    <w:rPr>
                      <w:rFonts w:ascii="ＭＳ 明朝" w:eastAsia="ＭＳ 明朝" w:hAnsi="ＭＳ 明朝"/>
                      <w:sz w:val="18"/>
                      <w:szCs w:val="18"/>
                    </w:rPr>
                  </w:pPr>
                </w:p>
              </w:tc>
              <w:tc>
                <w:tcPr>
                  <w:tcW w:w="948" w:type="dxa"/>
                </w:tcPr>
                <w:p w14:paraId="5464A102"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１２月</w:t>
                  </w:r>
                </w:p>
                <w:p w14:paraId="3381B387"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 xml:space="preserve">　１月</w:t>
                  </w:r>
                </w:p>
              </w:tc>
              <w:tc>
                <w:tcPr>
                  <w:tcW w:w="7364" w:type="dxa"/>
                </w:tcPr>
                <w:p w14:paraId="11D107CE" w14:textId="77777777" w:rsidR="003E092C" w:rsidRPr="00AC183C" w:rsidRDefault="003E092C" w:rsidP="003E092C">
                  <w:pPr>
                    <w:spacing w:line="240" w:lineRule="exact"/>
                    <w:rPr>
                      <w:rFonts w:ascii="ＭＳ 明朝" w:eastAsia="ＭＳ 明朝" w:hAnsi="ＭＳ 明朝"/>
                      <w:sz w:val="18"/>
                      <w:szCs w:val="18"/>
                    </w:rPr>
                  </w:pPr>
                  <w:r>
                    <w:rPr>
                      <w:rFonts w:ascii="ＭＳ 明朝" w:eastAsia="ＭＳ 明朝" w:hAnsi="ＭＳ 明朝" w:hint="eastAsia"/>
                      <w:sz w:val="18"/>
                      <w:szCs w:val="18"/>
                    </w:rPr>
                    <w:t>・二</w:t>
                  </w:r>
                  <w:r w:rsidRPr="00AC183C">
                    <w:rPr>
                      <w:rFonts w:ascii="ＭＳ 明朝" w:eastAsia="ＭＳ 明朝" w:hAnsi="ＭＳ 明朝" w:hint="eastAsia"/>
                      <w:sz w:val="18"/>
                      <w:szCs w:val="18"/>
                    </w:rPr>
                    <w:t>年次の研究の成果と課題について検討する。</w:t>
                  </w:r>
                </w:p>
                <w:p w14:paraId="1B25216F" w14:textId="77777777" w:rsidR="003E092C" w:rsidRPr="00AC183C" w:rsidRDefault="003E092C" w:rsidP="003E092C">
                  <w:pPr>
                    <w:spacing w:line="240" w:lineRule="exact"/>
                    <w:rPr>
                      <w:rFonts w:ascii="ＭＳ 明朝" w:eastAsia="ＭＳ 明朝" w:hAnsi="ＭＳ 明朝"/>
                      <w:sz w:val="18"/>
                      <w:szCs w:val="18"/>
                    </w:rPr>
                  </w:pPr>
                </w:p>
              </w:tc>
            </w:tr>
            <w:tr w:rsidR="003E092C" w:rsidRPr="00AC183C" w14:paraId="664EED5E" w14:textId="77777777" w:rsidTr="00162432">
              <w:trPr>
                <w:trHeight w:val="330"/>
              </w:trPr>
              <w:tc>
                <w:tcPr>
                  <w:tcW w:w="748" w:type="dxa"/>
                  <w:vMerge/>
                </w:tcPr>
                <w:p w14:paraId="2C6D60AD" w14:textId="77777777" w:rsidR="003E092C" w:rsidRPr="00AC183C" w:rsidRDefault="003E092C" w:rsidP="003E092C">
                  <w:pPr>
                    <w:spacing w:line="240" w:lineRule="exact"/>
                    <w:rPr>
                      <w:rFonts w:ascii="ＭＳ 明朝" w:eastAsia="ＭＳ 明朝" w:hAnsi="ＭＳ 明朝"/>
                      <w:sz w:val="18"/>
                      <w:szCs w:val="18"/>
                    </w:rPr>
                  </w:pPr>
                </w:p>
              </w:tc>
              <w:tc>
                <w:tcPr>
                  <w:tcW w:w="948" w:type="dxa"/>
                </w:tcPr>
                <w:p w14:paraId="7B228950"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 xml:space="preserve">　２月</w:t>
                  </w:r>
                </w:p>
              </w:tc>
              <w:tc>
                <w:tcPr>
                  <w:tcW w:w="7364" w:type="dxa"/>
                </w:tcPr>
                <w:p w14:paraId="76FAB24D"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〇研究全体会Ⅱ</w:t>
                  </w:r>
                </w:p>
                <w:p w14:paraId="0A973813"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w:t>
                  </w:r>
                  <w:r>
                    <w:rPr>
                      <w:rFonts w:ascii="ＭＳ 明朝" w:eastAsia="ＭＳ 明朝" w:hAnsi="ＭＳ 明朝" w:hint="eastAsia"/>
                      <w:sz w:val="18"/>
                      <w:szCs w:val="18"/>
                    </w:rPr>
                    <w:t>二</w:t>
                  </w:r>
                  <w:r w:rsidRPr="00AC183C">
                    <w:rPr>
                      <w:rFonts w:ascii="ＭＳ 明朝" w:eastAsia="ＭＳ 明朝" w:hAnsi="ＭＳ 明朝" w:hint="eastAsia"/>
                      <w:sz w:val="18"/>
                      <w:szCs w:val="18"/>
                    </w:rPr>
                    <w:t>年次の成果と課題</w:t>
                  </w:r>
                  <w:r>
                    <w:rPr>
                      <w:rFonts w:ascii="ＭＳ 明朝" w:eastAsia="ＭＳ 明朝" w:hAnsi="ＭＳ 明朝" w:hint="eastAsia"/>
                      <w:sz w:val="18"/>
                      <w:szCs w:val="18"/>
                    </w:rPr>
                    <w:t>，研究のまとめ</w:t>
                  </w:r>
                  <w:r w:rsidRPr="00AC183C">
                    <w:rPr>
                      <w:rFonts w:ascii="ＭＳ 明朝" w:eastAsia="ＭＳ 明朝" w:hAnsi="ＭＳ 明朝" w:hint="eastAsia"/>
                      <w:sz w:val="18"/>
                      <w:szCs w:val="18"/>
                    </w:rPr>
                    <w:t>について発表する。</w:t>
                  </w:r>
                </w:p>
              </w:tc>
            </w:tr>
            <w:tr w:rsidR="003E092C" w:rsidRPr="00AC183C" w14:paraId="6A818874" w14:textId="77777777" w:rsidTr="00162432">
              <w:trPr>
                <w:trHeight w:val="502"/>
              </w:trPr>
              <w:tc>
                <w:tcPr>
                  <w:tcW w:w="748" w:type="dxa"/>
                  <w:vMerge/>
                </w:tcPr>
                <w:p w14:paraId="7CF51F63" w14:textId="77777777" w:rsidR="003E092C" w:rsidRPr="00AC183C" w:rsidRDefault="003E092C" w:rsidP="003E092C">
                  <w:pPr>
                    <w:spacing w:line="240" w:lineRule="exact"/>
                    <w:rPr>
                      <w:rFonts w:ascii="ＭＳ 明朝" w:eastAsia="ＭＳ 明朝" w:hAnsi="ＭＳ 明朝"/>
                      <w:sz w:val="18"/>
                      <w:szCs w:val="18"/>
                    </w:rPr>
                  </w:pPr>
                </w:p>
              </w:tc>
              <w:tc>
                <w:tcPr>
                  <w:tcW w:w="948" w:type="dxa"/>
                </w:tcPr>
                <w:p w14:paraId="62C21CE9" w14:textId="77777777" w:rsidR="003E092C" w:rsidRPr="00AC183C" w:rsidRDefault="003E092C" w:rsidP="003E092C">
                  <w:pPr>
                    <w:spacing w:line="240" w:lineRule="exact"/>
                    <w:ind w:firstLineChars="100" w:firstLine="180"/>
                    <w:rPr>
                      <w:rFonts w:ascii="ＭＳ 明朝" w:eastAsia="ＭＳ 明朝" w:hAnsi="ＭＳ 明朝"/>
                      <w:sz w:val="18"/>
                      <w:szCs w:val="18"/>
                    </w:rPr>
                  </w:pPr>
                  <w:r w:rsidRPr="00AC183C">
                    <w:rPr>
                      <w:rFonts w:ascii="ＭＳ 明朝" w:eastAsia="ＭＳ 明朝" w:hAnsi="ＭＳ 明朝" w:hint="eastAsia"/>
                      <w:sz w:val="18"/>
                      <w:szCs w:val="18"/>
                    </w:rPr>
                    <w:t>３月</w:t>
                  </w:r>
                </w:p>
                <w:p w14:paraId="4BDC11E7" w14:textId="77777777" w:rsidR="003E092C" w:rsidRPr="00AC183C" w:rsidRDefault="003E092C" w:rsidP="003E092C">
                  <w:pPr>
                    <w:spacing w:line="240" w:lineRule="exact"/>
                    <w:ind w:firstLineChars="100" w:firstLine="180"/>
                    <w:rPr>
                      <w:rFonts w:ascii="ＭＳ 明朝" w:eastAsia="ＭＳ 明朝" w:hAnsi="ＭＳ 明朝"/>
                      <w:sz w:val="18"/>
                      <w:szCs w:val="18"/>
                    </w:rPr>
                  </w:pPr>
                </w:p>
              </w:tc>
              <w:tc>
                <w:tcPr>
                  <w:tcW w:w="7364" w:type="dxa"/>
                </w:tcPr>
                <w:p w14:paraId="54A79D0A"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〇研究全体会Ⅲ</w:t>
                  </w:r>
                </w:p>
                <w:p w14:paraId="3D406578" w14:textId="77777777" w:rsidR="003E092C" w:rsidRPr="00AC183C" w:rsidRDefault="003E092C" w:rsidP="003E092C">
                  <w:pPr>
                    <w:spacing w:line="240" w:lineRule="exact"/>
                    <w:rPr>
                      <w:rFonts w:ascii="ＭＳ 明朝" w:eastAsia="ＭＳ 明朝" w:hAnsi="ＭＳ 明朝"/>
                      <w:sz w:val="18"/>
                      <w:szCs w:val="18"/>
                    </w:rPr>
                  </w:pPr>
                  <w:r w:rsidRPr="00AC183C">
                    <w:rPr>
                      <w:rFonts w:ascii="ＭＳ 明朝" w:eastAsia="ＭＳ 明朝" w:hAnsi="ＭＳ 明朝" w:hint="eastAsia"/>
                      <w:sz w:val="18"/>
                      <w:szCs w:val="18"/>
                    </w:rPr>
                    <w:t>・</w:t>
                  </w:r>
                  <w:r>
                    <w:rPr>
                      <w:rFonts w:ascii="ＭＳ 明朝" w:eastAsia="ＭＳ 明朝" w:hAnsi="ＭＳ 明朝" w:hint="eastAsia"/>
                      <w:sz w:val="18"/>
                      <w:szCs w:val="18"/>
                    </w:rPr>
                    <w:t>次</w:t>
                  </w:r>
                  <w:r w:rsidRPr="00AC183C">
                    <w:rPr>
                      <w:rFonts w:ascii="ＭＳ 明朝" w:eastAsia="ＭＳ 明朝" w:hAnsi="ＭＳ 明朝" w:hint="eastAsia"/>
                      <w:sz w:val="18"/>
                      <w:szCs w:val="18"/>
                    </w:rPr>
                    <w:t>年度の研究についての提案をする。</w:t>
                  </w:r>
                </w:p>
              </w:tc>
            </w:tr>
          </w:tbl>
          <w:p w14:paraId="0FFB944D" w14:textId="39338EAA" w:rsidR="003E092C" w:rsidRPr="00A102D9" w:rsidRDefault="00A102D9" w:rsidP="00A102D9">
            <w:pPr>
              <w:ind w:firstLineChars="100" w:firstLine="180"/>
              <w:rPr>
                <w:sz w:val="18"/>
                <w:szCs w:val="18"/>
              </w:rPr>
            </w:pPr>
            <w:r>
              <w:rPr>
                <w:rFonts w:hint="eastAsia"/>
                <w:sz w:val="18"/>
                <w:szCs w:val="18"/>
              </w:rPr>
              <w:t>（２）</w:t>
            </w:r>
            <w:r w:rsidR="002F460D" w:rsidRPr="00A102D9">
              <w:rPr>
                <w:rFonts w:hint="eastAsia"/>
                <w:sz w:val="18"/>
                <w:szCs w:val="18"/>
              </w:rPr>
              <w:t>研究の方法と内容</w:t>
            </w:r>
          </w:p>
          <w:p w14:paraId="02C70AB5" w14:textId="23822D65" w:rsidR="002F460D" w:rsidRPr="00646385" w:rsidRDefault="002F460D" w:rsidP="002F460D">
            <w:pPr>
              <w:ind w:leftChars="200" w:left="600" w:hangingChars="100" w:hanging="180"/>
              <w:rPr>
                <w:rFonts w:ascii="ＭＳ 明朝" w:eastAsia="ＭＳ 明朝" w:hAnsi="ＭＳ 明朝"/>
                <w:sz w:val="18"/>
                <w:szCs w:val="18"/>
              </w:rPr>
            </w:pPr>
            <w:bookmarkStart w:id="8" w:name="_Hlk69138171"/>
            <w:r w:rsidRPr="00646385">
              <w:rPr>
                <w:rFonts w:ascii="ＭＳ 明朝" w:eastAsia="ＭＳ 明朝" w:hAnsi="ＭＳ 明朝" w:hint="eastAsia"/>
                <w:sz w:val="18"/>
                <w:szCs w:val="18"/>
              </w:rPr>
              <w:t>①三つの柱「知識及び技能」「思考力，判断力，表現力等」「学びに向かう力，人間性等」に基づいて目標を設定し，</w:t>
            </w:r>
            <w:bookmarkEnd w:id="8"/>
            <w:r w:rsidRPr="00646385">
              <w:rPr>
                <w:rFonts w:ascii="ＭＳ 明朝" w:eastAsia="ＭＳ 明朝" w:hAnsi="ＭＳ 明朝" w:hint="eastAsia"/>
                <w:sz w:val="18"/>
                <w:szCs w:val="18"/>
              </w:rPr>
              <w:t>その妥当性について検討する。【何ができるようになるか】</w:t>
            </w:r>
          </w:p>
          <w:p w14:paraId="28F28557" w14:textId="77777777" w:rsidR="002F460D" w:rsidRPr="00646385" w:rsidRDefault="002F460D" w:rsidP="002F460D">
            <w:pPr>
              <w:ind w:left="1260" w:hangingChars="600" w:hanging="1260"/>
              <w:rPr>
                <w:rFonts w:ascii="ＭＳ 明朝" w:eastAsia="ＭＳ 明朝" w:hAnsi="ＭＳ 明朝"/>
                <w:sz w:val="18"/>
                <w:szCs w:val="18"/>
              </w:rPr>
            </w:pPr>
            <w:r>
              <w:rPr>
                <w:rFonts w:ascii="ＭＳ 明朝" w:eastAsia="ＭＳ 明朝" w:hAnsi="ＭＳ 明朝" w:hint="eastAsia"/>
              </w:rPr>
              <w:lastRenderedPageBreak/>
              <w:t xml:space="preserve">　　　　</w:t>
            </w:r>
            <w:r w:rsidRPr="00646385">
              <w:rPr>
                <w:rFonts w:ascii="ＭＳ 明朝" w:eastAsia="ＭＳ 明朝" w:hAnsi="ＭＳ 明朝" w:hint="eastAsia"/>
                <w:sz w:val="18"/>
                <w:szCs w:val="18"/>
              </w:rPr>
              <w:t>○　学習指導案検討会等において，三つの柱に基づいて設定した単元題材の目標，本時の児童生徒一人一人の目標の妥当性について検討する。</w:t>
            </w:r>
          </w:p>
          <w:p w14:paraId="7AF22E4D" w14:textId="08B66DF5" w:rsidR="002F460D" w:rsidRPr="00646385" w:rsidRDefault="002F460D" w:rsidP="002F460D">
            <w:pPr>
              <w:ind w:leftChars="200" w:left="600" w:hangingChars="100" w:hanging="180"/>
              <w:rPr>
                <w:rFonts w:ascii="ＭＳ 明朝" w:eastAsia="ＭＳ 明朝" w:hAnsi="ＭＳ 明朝"/>
                <w:sz w:val="18"/>
                <w:szCs w:val="18"/>
              </w:rPr>
            </w:pPr>
            <w:bookmarkStart w:id="9" w:name="_Hlk69391418"/>
            <w:r w:rsidRPr="00646385">
              <w:rPr>
                <w:rFonts w:ascii="ＭＳ 明朝" w:eastAsia="ＭＳ 明朝" w:hAnsi="ＭＳ 明朝" w:hint="eastAsia"/>
                <w:sz w:val="18"/>
                <w:szCs w:val="18"/>
              </w:rPr>
              <w:t>②単元題材に含まれる各教科の具体的な目標・内容について検討する。【何を学ぶか】</w:t>
            </w:r>
          </w:p>
          <w:p w14:paraId="37E72CB2" w14:textId="77777777" w:rsidR="002F460D" w:rsidRPr="00646385" w:rsidRDefault="002F460D" w:rsidP="002F460D">
            <w:pPr>
              <w:ind w:left="1080" w:hangingChars="600" w:hanging="1080"/>
              <w:rPr>
                <w:rFonts w:ascii="ＭＳ 明朝" w:eastAsia="ＭＳ 明朝" w:hAnsi="ＭＳ 明朝"/>
                <w:sz w:val="18"/>
                <w:szCs w:val="18"/>
              </w:rPr>
            </w:pPr>
            <w:r w:rsidRPr="00646385">
              <w:rPr>
                <w:rFonts w:ascii="ＭＳ 明朝" w:eastAsia="ＭＳ 明朝" w:hAnsi="ＭＳ 明朝" w:hint="eastAsia"/>
                <w:sz w:val="18"/>
                <w:szCs w:val="18"/>
              </w:rPr>
              <w:t xml:space="preserve">　　　　○　年間指導計画を作成する際に「各教科の具体的な目標・内容表</w:t>
            </w:r>
            <w:r w:rsidRPr="00646385">
              <w:rPr>
                <w:rFonts w:ascii="ＭＳ 明朝" w:eastAsia="ＭＳ 明朝" w:hAnsi="ＭＳ 明朝"/>
                <w:sz w:val="18"/>
                <w:szCs w:val="18"/>
              </w:rPr>
              <w:t>」</w:t>
            </w:r>
            <w:r w:rsidRPr="00646385">
              <w:rPr>
                <w:rFonts w:ascii="ＭＳ 明朝" w:eastAsia="ＭＳ 明朝" w:hAnsi="ＭＳ 明朝" w:hint="eastAsia"/>
                <w:sz w:val="18"/>
                <w:szCs w:val="18"/>
              </w:rPr>
              <w:t>を用いて，設定した単元題材に含まれる各教科の具体的な目標，内容を検討する。</w:t>
            </w:r>
            <w:bookmarkEnd w:id="9"/>
          </w:p>
          <w:p w14:paraId="3AAA71B8" w14:textId="250D1910" w:rsidR="002F460D" w:rsidRPr="00646385" w:rsidRDefault="002F460D" w:rsidP="002F460D">
            <w:pPr>
              <w:ind w:leftChars="200" w:left="577" w:hangingChars="87" w:hanging="157"/>
              <w:rPr>
                <w:rFonts w:ascii="ＭＳ 明朝" w:eastAsia="ＭＳ 明朝" w:hAnsi="ＭＳ 明朝"/>
                <w:sz w:val="18"/>
                <w:szCs w:val="18"/>
              </w:rPr>
            </w:pPr>
            <w:bookmarkStart w:id="10" w:name="_Hlk69393188"/>
            <w:r w:rsidRPr="00646385">
              <w:rPr>
                <w:rFonts w:ascii="ＭＳ 明朝" w:eastAsia="ＭＳ 明朝" w:hAnsi="ＭＳ 明朝" w:hint="eastAsia"/>
                <w:bCs/>
                <w:sz w:val="18"/>
                <w:szCs w:val="18"/>
              </w:rPr>
              <w:t>③三つの柱に基づいて設定した単元題材の目標，本時の児童生徒一人一人の目標の到達へ向けた手立ての工夫について検討する。</w:t>
            </w:r>
            <w:bookmarkEnd w:id="10"/>
          </w:p>
          <w:p w14:paraId="37D97D81" w14:textId="77777777" w:rsidR="002F460D" w:rsidRPr="00646385" w:rsidRDefault="002F460D" w:rsidP="002F460D">
            <w:pPr>
              <w:ind w:left="1080" w:hangingChars="600" w:hanging="1080"/>
              <w:rPr>
                <w:rFonts w:ascii="ＭＳ 明朝" w:eastAsia="ＭＳ 明朝" w:hAnsi="ＭＳ 明朝"/>
                <w:sz w:val="18"/>
                <w:szCs w:val="18"/>
              </w:rPr>
            </w:pPr>
            <w:r w:rsidRPr="00646385">
              <w:rPr>
                <w:rFonts w:ascii="ＭＳ 明朝" w:eastAsia="ＭＳ 明朝" w:hAnsi="ＭＳ 明朝" w:hint="eastAsia"/>
                <w:sz w:val="18"/>
                <w:szCs w:val="18"/>
              </w:rPr>
              <w:t xml:space="preserve">　　　　○　三つの柱に基づいて設定した単元題材の目標，本時の児童生徒一人一人の目標の到達へ向けた手立ての工夫について検討する。</w:t>
            </w:r>
          </w:p>
          <w:p w14:paraId="2DB099A7" w14:textId="20A7B46C" w:rsidR="002F460D" w:rsidRPr="00646385" w:rsidRDefault="002F460D" w:rsidP="002F460D">
            <w:pPr>
              <w:ind w:leftChars="200" w:left="667" w:hangingChars="137" w:hanging="247"/>
              <w:rPr>
                <w:rFonts w:ascii="ＭＳ 明朝" w:eastAsia="ＭＳ 明朝" w:hAnsi="ＭＳ 明朝"/>
                <w:sz w:val="18"/>
                <w:szCs w:val="18"/>
              </w:rPr>
            </w:pPr>
            <w:bookmarkStart w:id="11" w:name="_Hlk69393239"/>
            <w:r w:rsidRPr="00646385">
              <w:rPr>
                <w:rFonts w:ascii="ＭＳ 明朝" w:eastAsia="ＭＳ 明朝" w:hAnsi="ＭＳ 明朝" w:hint="eastAsia"/>
                <w:sz w:val="18"/>
                <w:szCs w:val="18"/>
              </w:rPr>
              <w:t>④「知識・技能」「思考・判断・表現」「主体的に学習に取り組む態度」の３観点による学習の評価について検討する。【何が身に付いたか】</w:t>
            </w:r>
          </w:p>
          <w:p w14:paraId="0244D0A6" w14:textId="5B691AA0" w:rsidR="00A102D9" w:rsidRPr="00A102D9" w:rsidRDefault="002F460D" w:rsidP="00A102D9">
            <w:pPr>
              <w:ind w:left="1080" w:hangingChars="600" w:hanging="1080"/>
              <w:rPr>
                <w:rFonts w:ascii="ＭＳ 明朝" w:eastAsia="ＭＳ 明朝" w:hAnsi="ＭＳ 明朝"/>
                <w:sz w:val="18"/>
                <w:szCs w:val="18"/>
              </w:rPr>
            </w:pPr>
            <w:r w:rsidRPr="00646385">
              <w:rPr>
                <w:rFonts w:ascii="ＭＳ 明朝" w:eastAsia="ＭＳ 明朝" w:hAnsi="ＭＳ 明朝" w:hint="eastAsia"/>
                <w:sz w:val="18"/>
                <w:szCs w:val="18"/>
              </w:rPr>
              <w:t xml:space="preserve">　　　　○　３観点による学習評価を行い，児童生徒にどういった力が身に付いたかについて検討する。</w:t>
            </w:r>
            <w:bookmarkEnd w:id="11"/>
          </w:p>
        </w:tc>
      </w:tr>
      <w:tr w:rsidR="009638CF" w14:paraId="15AC017F" w14:textId="77777777" w:rsidTr="009638CF">
        <w:tc>
          <w:tcPr>
            <w:tcW w:w="1838" w:type="dxa"/>
          </w:tcPr>
          <w:p w14:paraId="4F299920" w14:textId="5C1B9143" w:rsidR="009638CF" w:rsidRDefault="00646385">
            <w:r>
              <w:rPr>
                <w:rFonts w:hint="eastAsia"/>
              </w:rPr>
              <w:lastRenderedPageBreak/>
              <w:t>研究の成果</w:t>
            </w:r>
          </w:p>
        </w:tc>
        <w:tc>
          <w:tcPr>
            <w:tcW w:w="7790" w:type="dxa"/>
          </w:tcPr>
          <w:p w14:paraId="584E3E8E" w14:textId="4F47AA69" w:rsidR="00646385" w:rsidRPr="00646385" w:rsidRDefault="00646385" w:rsidP="00646385">
            <w:pPr>
              <w:rPr>
                <w:rFonts w:ascii="ＭＳ 明朝" w:eastAsia="ＭＳ 明朝" w:hAnsi="ＭＳ 明朝"/>
                <w:sz w:val="18"/>
                <w:szCs w:val="18"/>
              </w:rPr>
            </w:pPr>
            <w:r w:rsidRPr="00646385">
              <w:rPr>
                <w:rFonts w:ascii="ＭＳ 明朝" w:eastAsia="ＭＳ 明朝" w:hAnsi="ＭＳ 明朝" w:hint="eastAsia"/>
                <w:sz w:val="18"/>
                <w:szCs w:val="18"/>
              </w:rPr>
              <w:t>１）三つの柱に基づいた目標の到達に迫る授業作りについて</w:t>
            </w:r>
          </w:p>
          <w:p w14:paraId="4CC2B43D" w14:textId="209D580D" w:rsidR="00646385" w:rsidRPr="00646385" w:rsidRDefault="00646385" w:rsidP="00646385">
            <w:pPr>
              <w:ind w:left="540" w:hangingChars="300" w:hanging="540"/>
              <w:rPr>
                <w:rFonts w:ascii="ＭＳ 明朝" w:eastAsia="ＭＳ 明朝" w:hAnsi="ＭＳ 明朝"/>
                <w:bCs/>
                <w:sz w:val="18"/>
                <w:szCs w:val="18"/>
              </w:rPr>
            </w:pPr>
            <w:r w:rsidRPr="00646385">
              <w:rPr>
                <w:rFonts w:ascii="ＭＳ 明朝" w:eastAsia="ＭＳ 明朝" w:hAnsi="ＭＳ 明朝" w:hint="eastAsia"/>
                <w:sz w:val="18"/>
                <w:szCs w:val="18"/>
              </w:rPr>
              <w:t xml:space="preserve">　　　　学習指導案検討会，研究授業，事後検討会</w:t>
            </w:r>
            <w:r w:rsidRPr="00646385">
              <w:rPr>
                <w:rFonts w:ascii="ＭＳ 明朝" w:eastAsia="ＭＳ 明朝" w:hAnsi="ＭＳ 明朝" w:hint="eastAsia"/>
                <w:bCs/>
                <w:sz w:val="18"/>
                <w:szCs w:val="18"/>
              </w:rPr>
              <w:t>において，</w:t>
            </w:r>
            <w:r w:rsidRPr="00646385">
              <w:rPr>
                <w:rFonts w:ascii="ＭＳ 明朝" w:eastAsia="ＭＳ 明朝" w:hAnsi="ＭＳ 明朝" w:hint="eastAsia"/>
                <w:sz w:val="18"/>
                <w:szCs w:val="18"/>
              </w:rPr>
              <w:t>三つの柱に基づいた目標の妥当性についての検討，単元題材に含まれる各教科の具体的な目標・内容についての共通理解，三つの柱に基づいた目標の到達へ向けた具体的な手立ての工夫の考察・実践，３観点に基づいた学習評価を行うこと，を通して，児童生徒一人一人の目標の到達に迫る授業作り</w:t>
            </w:r>
            <w:r w:rsidRPr="00646385">
              <w:rPr>
                <w:rFonts w:ascii="ＭＳ 明朝" w:eastAsia="ＭＳ 明朝" w:hAnsi="ＭＳ 明朝" w:hint="eastAsia"/>
                <w:bCs/>
                <w:sz w:val="18"/>
                <w:szCs w:val="18"/>
              </w:rPr>
              <w:t>に取り組むことができた。「何ができるようになるか（三つの柱に基づいた目標の設定）」「何を学ぶか（単元題材に含まれる各教科の具体的な内容の検討）」「何が身に付いたか（３観点による学習の評価）」の視点に沿って，児童生徒の実態，単元題材の目標，個別目標等について教員間で共通理解を図り，指導・支援の工夫や学習評価について検討を重ねたことは，児童生徒一人一人の身に付けてほしい力や将来の姿を意識しながら，目標に到達するためのより効果的な授業作りの充実につながったものと考える。</w:t>
            </w:r>
          </w:p>
          <w:p w14:paraId="64895C27" w14:textId="77777777" w:rsidR="00646385" w:rsidRPr="00646385" w:rsidRDefault="00646385" w:rsidP="00646385">
            <w:pPr>
              <w:suppressAutoHyphens/>
              <w:overflowPunct w:val="0"/>
              <w:ind w:leftChars="300" w:left="630" w:firstLineChars="100" w:firstLine="192"/>
              <w:textAlignment w:val="baseline"/>
              <w:rPr>
                <w:rFonts w:ascii="ＭＳ 明朝" w:eastAsia="ＭＳ 明朝" w:hAnsi="ＭＳ 明朝" w:cs="Times New Roman"/>
                <w:bCs/>
                <w:color w:val="000000"/>
                <w:spacing w:val="6"/>
                <w:kern w:val="0"/>
                <w:sz w:val="18"/>
                <w:szCs w:val="18"/>
              </w:rPr>
            </w:pPr>
            <w:r w:rsidRPr="00646385">
              <w:rPr>
                <w:rFonts w:ascii="ＭＳ 明朝" w:eastAsia="ＭＳ 明朝" w:hAnsi="ＭＳ 明朝" w:cs="Times New Roman" w:hint="eastAsia"/>
                <w:bCs/>
                <w:color w:val="000000"/>
                <w:spacing w:val="6"/>
                <w:kern w:val="0"/>
                <w:sz w:val="18"/>
                <w:szCs w:val="18"/>
              </w:rPr>
              <w:t>①三つの柱に基づいた目標の設定（何ができるようになるか）</w:t>
            </w:r>
          </w:p>
          <w:p w14:paraId="04A135C3" w14:textId="77777777" w:rsidR="00646385" w:rsidRPr="00646385" w:rsidRDefault="00646385" w:rsidP="00646385">
            <w:pPr>
              <w:suppressAutoHyphens/>
              <w:overflowPunct w:val="0"/>
              <w:ind w:leftChars="400" w:left="840" w:firstLineChars="100" w:firstLine="192"/>
              <w:textAlignment w:val="baseline"/>
              <w:rPr>
                <w:rFonts w:ascii="ＭＳ 明朝" w:eastAsia="ＭＳ 明朝" w:hAnsi="ＭＳ 明朝" w:cs="Times New Roman"/>
                <w:bCs/>
                <w:color w:val="000000"/>
                <w:spacing w:val="6"/>
                <w:kern w:val="0"/>
                <w:sz w:val="18"/>
                <w:szCs w:val="18"/>
              </w:rPr>
            </w:pPr>
            <w:r w:rsidRPr="00646385">
              <w:rPr>
                <w:rFonts w:ascii="ＭＳ 明朝" w:eastAsia="ＭＳ 明朝" w:hAnsi="ＭＳ 明朝" w:cs="Times New Roman" w:hint="eastAsia"/>
                <w:bCs/>
                <w:color w:val="000000"/>
                <w:spacing w:val="6"/>
                <w:kern w:val="0"/>
                <w:sz w:val="18"/>
                <w:szCs w:val="18"/>
              </w:rPr>
              <w:t>学習指導案（令和４年度版）の様式に沿って，学習指導案を作成し，学習指導案検討会において，三つの柱に基づいた単元題材や児童生徒一人一人の目標について意見を出し合い，妥当性について考察することができた。</w:t>
            </w:r>
          </w:p>
          <w:p w14:paraId="37983B67" w14:textId="77777777" w:rsidR="00646385" w:rsidRPr="00646385" w:rsidRDefault="00646385" w:rsidP="00646385">
            <w:pPr>
              <w:suppressAutoHyphens/>
              <w:overflowPunct w:val="0"/>
              <w:ind w:leftChars="300" w:left="630" w:firstLineChars="100" w:firstLine="192"/>
              <w:textAlignment w:val="baseline"/>
              <w:rPr>
                <w:rFonts w:ascii="ＭＳ 明朝" w:eastAsia="ＭＳ 明朝" w:hAnsi="ＭＳ 明朝" w:cs="Times New Roman"/>
                <w:bCs/>
                <w:color w:val="000000"/>
                <w:spacing w:val="6"/>
                <w:kern w:val="0"/>
                <w:sz w:val="18"/>
                <w:szCs w:val="18"/>
              </w:rPr>
            </w:pPr>
            <w:r w:rsidRPr="00646385">
              <w:rPr>
                <w:rFonts w:ascii="ＭＳ 明朝" w:eastAsia="ＭＳ 明朝" w:hAnsi="ＭＳ 明朝" w:cs="Times New Roman" w:hint="eastAsia"/>
                <w:bCs/>
                <w:color w:val="000000"/>
                <w:spacing w:val="6"/>
                <w:kern w:val="0"/>
                <w:sz w:val="18"/>
                <w:szCs w:val="18"/>
              </w:rPr>
              <w:t>②単元題材に含まれる各教科の具体的な内容の検討（何を学ぶか）</w:t>
            </w:r>
          </w:p>
          <w:p w14:paraId="662BB5C8" w14:textId="77777777" w:rsidR="00646385" w:rsidRPr="00646385" w:rsidRDefault="00646385" w:rsidP="00646385">
            <w:pPr>
              <w:suppressAutoHyphens/>
              <w:overflowPunct w:val="0"/>
              <w:ind w:leftChars="400" w:left="840"/>
              <w:textAlignment w:val="baseline"/>
              <w:rPr>
                <w:rFonts w:ascii="ＭＳ 明朝" w:eastAsia="ＭＳ 明朝" w:hAnsi="ＭＳ 明朝" w:cs="Times New Roman"/>
                <w:bCs/>
                <w:color w:val="000000"/>
                <w:spacing w:val="6"/>
                <w:kern w:val="0"/>
                <w:sz w:val="18"/>
                <w:szCs w:val="18"/>
              </w:rPr>
            </w:pPr>
            <w:r w:rsidRPr="00646385">
              <w:rPr>
                <w:rFonts w:ascii="ＭＳ 明朝" w:eastAsia="ＭＳ 明朝" w:hAnsi="ＭＳ 明朝" w:cs="Times New Roman" w:hint="eastAsia"/>
                <w:bCs/>
                <w:color w:val="000000"/>
                <w:spacing w:val="6"/>
                <w:kern w:val="0"/>
                <w:sz w:val="18"/>
                <w:szCs w:val="18"/>
              </w:rPr>
              <w:t xml:space="preserve">　設定した各教科等を合わせた指導の単元題材に含まれる各教科の具体的な目標・内容について，「各教科の具体的な目標・内容表</w:t>
            </w:r>
            <w:r w:rsidRPr="00646385">
              <w:rPr>
                <w:rFonts w:ascii="ＭＳ 明朝" w:eastAsia="ＭＳ 明朝" w:hAnsi="ＭＳ 明朝" w:cs="Times New Roman"/>
                <w:bCs/>
                <w:color w:val="000000"/>
                <w:spacing w:val="6"/>
                <w:kern w:val="0"/>
                <w:sz w:val="18"/>
                <w:szCs w:val="18"/>
              </w:rPr>
              <w:t>」</w:t>
            </w:r>
            <w:r w:rsidRPr="00646385">
              <w:rPr>
                <w:rFonts w:ascii="ＭＳ 明朝" w:eastAsia="ＭＳ 明朝" w:hAnsi="ＭＳ 明朝" w:cs="Times New Roman" w:hint="eastAsia"/>
                <w:bCs/>
                <w:color w:val="000000"/>
                <w:spacing w:val="6"/>
                <w:kern w:val="0"/>
                <w:sz w:val="18"/>
                <w:szCs w:val="18"/>
              </w:rPr>
              <w:t>を用いて，考察することができた。</w:t>
            </w:r>
          </w:p>
          <w:p w14:paraId="35E9B1EB" w14:textId="77777777" w:rsidR="00646385" w:rsidRPr="00646385" w:rsidRDefault="00646385" w:rsidP="00646385">
            <w:pPr>
              <w:suppressAutoHyphens/>
              <w:overflowPunct w:val="0"/>
              <w:ind w:leftChars="300" w:left="630" w:firstLineChars="100" w:firstLine="192"/>
              <w:textAlignment w:val="baseline"/>
              <w:rPr>
                <w:rFonts w:ascii="ＭＳ 明朝" w:eastAsia="ＭＳ 明朝" w:hAnsi="ＭＳ 明朝" w:cs="Times New Roman"/>
                <w:bCs/>
                <w:color w:val="000000"/>
                <w:spacing w:val="6"/>
                <w:kern w:val="0"/>
                <w:sz w:val="18"/>
                <w:szCs w:val="18"/>
              </w:rPr>
            </w:pPr>
            <w:r w:rsidRPr="00646385">
              <w:rPr>
                <w:rFonts w:ascii="ＭＳ 明朝" w:eastAsia="ＭＳ 明朝" w:hAnsi="ＭＳ 明朝" w:cs="Times New Roman" w:hint="eastAsia"/>
                <w:bCs/>
                <w:color w:val="000000"/>
                <w:spacing w:val="6"/>
                <w:kern w:val="0"/>
                <w:sz w:val="18"/>
                <w:szCs w:val="18"/>
              </w:rPr>
              <w:t>③三つの柱に基づいて設定した目標の到達に向けた手立ての工夫</w:t>
            </w:r>
          </w:p>
          <w:p w14:paraId="615B4C4D" w14:textId="77777777" w:rsidR="00646385" w:rsidRPr="00646385" w:rsidRDefault="00646385" w:rsidP="00646385">
            <w:pPr>
              <w:suppressAutoHyphens/>
              <w:overflowPunct w:val="0"/>
              <w:ind w:leftChars="400" w:left="840"/>
              <w:textAlignment w:val="baseline"/>
              <w:rPr>
                <w:rFonts w:ascii="ＭＳ 明朝" w:eastAsia="ＭＳ 明朝" w:hAnsi="ＭＳ 明朝" w:cs="Times New Roman"/>
                <w:bCs/>
                <w:color w:val="000000"/>
                <w:spacing w:val="6"/>
                <w:kern w:val="0"/>
                <w:sz w:val="18"/>
                <w:szCs w:val="18"/>
              </w:rPr>
            </w:pPr>
            <w:r w:rsidRPr="00646385">
              <w:rPr>
                <w:rFonts w:ascii="ＭＳ 明朝" w:eastAsia="ＭＳ 明朝" w:hAnsi="ＭＳ 明朝" w:cs="Times New Roman" w:hint="eastAsia"/>
                <w:bCs/>
                <w:color w:val="000000"/>
                <w:spacing w:val="6"/>
                <w:kern w:val="0"/>
                <w:sz w:val="18"/>
                <w:szCs w:val="18"/>
              </w:rPr>
              <w:t xml:space="preserve">　各教科等を合わせた指導において，三つの柱に基づいた目標の到達へ向けた具体的な手立ての工夫を行い，実践することができた。研究授業の事後検討会においては，学部ごと，ワークショップ型の検討会を実施し，手立ての有効だった点や課題点，改善点について検討し，授業改善に活かすことができた。</w:t>
            </w:r>
          </w:p>
          <w:p w14:paraId="068B0E34" w14:textId="77777777" w:rsidR="00646385" w:rsidRPr="00646385" w:rsidRDefault="00646385" w:rsidP="00646385">
            <w:pPr>
              <w:suppressAutoHyphens/>
              <w:overflowPunct w:val="0"/>
              <w:ind w:leftChars="300" w:left="630" w:firstLineChars="100" w:firstLine="192"/>
              <w:textAlignment w:val="baseline"/>
              <w:rPr>
                <w:rFonts w:ascii="ＭＳ 明朝" w:eastAsia="ＭＳ 明朝" w:hAnsi="ＭＳ 明朝" w:cs="Times New Roman"/>
                <w:bCs/>
                <w:color w:val="000000"/>
                <w:spacing w:val="6"/>
                <w:kern w:val="0"/>
                <w:sz w:val="18"/>
                <w:szCs w:val="18"/>
              </w:rPr>
            </w:pPr>
            <w:r w:rsidRPr="00646385">
              <w:rPr>
                <w:rFonts w:ascii="ＭＳ 明朝" w:eastAsia="ＭＳ 明朝" w:hAnsi="ＭＳ 明朝" w:cs="Times New Roman" w:hint="eastAsia"/>
                <w:bCs/>
                <w:color w:val="000000"/>
                <w:spacing w:val="6"/>
                <w:kern w:val="0"/>
                <w:sz w:val="18"/>
                <w:szCs w:val="18"/>
              </w:rPr>
              <w:t>④３観点による学習の評価（何が身に付いたか）</w:t>
            </w:r>
          </w:p>
          <w:p w14:paraId="38D36232" w14:textId="2BD9BE5F" w:rsidR="00646385" w:rsidRPr="00A102D9" w:rsidRDefault="00646385" w:rsidP="00A102D9">
            <w:pPr>
              <w:suppressAutoHyphens/>
              <w:overflowPunct w:val="0"/>
              <w:ind w:leftChars="400" w:left="840"/>
              <w:textAlignment w:val="baseline"/>
              <w:rPr>
                <w:rFonts w:ascii="UD デジタル 教科書体 NP-B" w:eastAsia="UD デジタル 教科書体 NP-B"/>
                <w:sz w:val="18"/>
                <w:szCs w:val="18"/>
              </w:rPr>
            </w:pPr>
            <w:r w:rsidRPr="00646385">
              <w:rPr>
                <w:rFonts w:ascii="ＭＳ 明朝" w:eastAsia="ＭＳ 明朝" w:hAnsi="ＭＳ 明朝" w:cs="Times New Roman" w:hint="eastAsia"/>
                <w:bCs/>
                <w:color w:val="000000"/>
                <w:spacing w:val="6"/>
                <w:kern w:val="0"/>
                <w:sz w:val="18"/>
                <w:szCs w:val="18"/>
              </w:rPr>
              <w:lastRenderedPageBreak/>
              <w:t xml:space="preserve">　</w:t>
            </w:r>
            <w:bookmarkStart w:id="12" w:name="_Hlk125033848"/>
            <w:r w:rsidRPr="00646385">
              <w:rPr>
                <w:rFonts w:ascii="ＭＳ 明朝" w:eastAsia="ＭＳ 明朝" w:hAnsi="ＭＳ 明朝" w:cs="Times New Roman" w:hint="eastAsia"/>
                <w:bCs/>
                <w:color w:val="000000"/>
                <w:spacing w:val="6"/>
                <w:kern w:val="0"/>
                <w:sz w:val="18"/>
                <w:szCs w:val="18"/>
              </w:rPr>
              <w:t>三つの柱に基づいて設定した個別の目標を達成した具体的な児童生徒の姿や，どの活動場面において，何がどのようにできれば，目標を達成した姿と言えるのかについて考察し，対象児童生徒の評価のポイントを設定することができた</w:t>
            </w:r>
            <w:bookmarkEnd w:id="12"/>
            <w:r w:rsidRPr="00646385">
              <w:rPr>
                <w:rFonts w:ascii="ＭＳ 明朝" w:eastAsia="ＭＳ 明朝" w:hAnsi="ＭＳ 明朝" w:cs="Times New Roman" w:hint="eastAsia"/>
                <w:bCs/>
                <w:color w:val="000000"/>
                <w:spacing w:val="6"/>
                <w:kern w:val="0"/>
                <w:sz w:val="18"/>
                <w:szCs w:val="18"/>
              </w:rPr>
              <w:t>。</w:t>
            </w:r>
          </w:p>
          <w:p w14:paraId="206AE199" w14:textId="32BDD619" w:rsidR="00646385" w:rsidRPr="00646385" w:rsidRDefault="00646385" w:rsidP="00646385">
            <w:pPr>
              <w:suppressAutoHyphens/>
              <w:overflowPunct w:val="0"/>
              <w:textAlignment w:val="baseline"/>
              <w:rPr>
                <w:rFonts w:ascii="ＭＳ 明朝" w:eastAsia="ＭＳ 明朝" w:hAnsi="ＭＳ 明朝" w:cs="Times New Roman"/>
                <w:bCs/>
                <w:color w:val="000000"/>
                <w:spacing w:val="6"/>
                <w:kern w:val="0"/>
                <w:sz w:val="18"/>
                <w:szCs w:val="18"/>
              </w:rPr>
            </w:pPr>
            <w:r w:rsidRPr="00646385">
              <w:rPr>
                <w:rFonts w:ascii="ＭＳ 明朝" w:eastAsia="ＭＳ 明朝" w:hAnsi="ＭＳ 明朝" w:cs="Times New Roman" w:hint="eastAsia"/>
                <w:bCs/>
                <w:color w:val="000000"/>
                <w:spacing w:val="6"/>
                <w:kern w:val="0"/>
                <w:sz w:val="18"/>
                <w:szCs w:val="18"/>
              </w:rPr>
              <w:t>２）授業作りのＰＤＣＡサイクルの実施について</w:t>
            </w:r>
          </w:p>
          <w:p w14:paraId="09E44808" w14:textId="16FE5A6E" w:rsidR="009638CF" w:rsidRPr="00646385" w:rsidRDefault="00646385" w:rsidP="00646385">
            <w:pPr>
              <w:suppressAutoHyphens/>
              <w:overflowPunct w:val="0"/>
              <w:ind w:leftChars="300" w:left="630" w:firstLineChars="100" w:firstLine="192"/>
              <w:textAlignment w:val="baseline"/>
              <w:rPr>
                <w:rFonts w:ascii="ＭＳ 明朝" w:eastAsia="ＭＳ 明朝" w:hAnsi="ＭＳ 明朝" w:cs="Times New Roman"/>
                <w:bCs/>
                <w:color w:val="000000"/>
                <w:spacing w:val="6"/>
                <w:kern w:val="0"/>
                <w:sz w:val="18"/>
                <w:szCs w:val="18"/>
              </w:rPr>
            </w:pPr>
            <w:r w:rsidRPr="00646385">
              <w:rPr>
                <w:rFonts w:ascii="ＭＳ 明朝" w:eastAsia="ＭＳ 明朝" w:hAnsi="ＭＳ 明朝" w:cs="Times New Roman" w:hint="eastAsia"/>
                <w:bCs/>
                <w:color w:val="000000"/>
                <w:spacing w:val="6"/>
                <w:kern w:val="0"/>
                <w:sz w:val="18"/>
                <w:szCs w:val="18"/>
              </w:rPr>
              <w:t>設定した単元題材の学習指導案の検討（計画），学習指導案に基づいた各教科等を合わせた指導の研究授業，学習指導略案に基づいたＶＴＲ視聴による研究授業の実践（実践），研究授業の事後検討会でのワークショップ型の検討会での成果と課題についての考察（評価，改善），と授業作りのＰＤＣＡサイクルを回し，授業作りや授業改善の充実ための取組を行うことができた。この取組は，三つの柱に基づいて設定した児童生徒の目標の妥当性，単元題材に含まれる各教科の具体的な目標・内容，児童生徒の目標到達に迫る手立ての工夫，学習評価の設定の詳しいポイントや具体的な規準，についてより深く検討することにつながり，有効であった。また，よりサイクルを回すために，略案とＶＴＲ視聴による研究授業を実践したことも，研究主題に迫る取組として有効であった。</w:t>
            </w:r>
          </w:p>
        </w:tc>
      </w:tr>
    </w:tbl>
    <w:p w14:paraId="56CBD6F9" w14:textId="77777777" w:rsidR="009638CF" w:rsidRDefault="009638CF"/>
    <w:sectPr w:rsidR="009638CF" w:rsidSect="00A102D9">
      <w:pgSz w:w="11906" w:h="16838" w:code="9"/>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295F"/>
    <w:multiLevelType w:val="hybridMultilevel"/>
    <w:tmpl w:val="2758B812"/>
    <w:lvl w:ilvl="0" w:tplc="CFF4446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A964493"/>
    <w:multiLevelType w:val="hybridMultilevel"/>
    <w:tmpl w:val="4A0E5364"/>
    <w:lvl w:ilvl="0" w:tplc="B99E7A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294877">
    <w:abstractNumId w:val="1"/>
  </w:num>
  <w:num w:numId="2" w16cid:durableId="88791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CF"/>
    <w:rsid w:val="000519D8"/>
    <w:rsid w:val="002C3CB5"/>
    <w:rsid w:val="002F460D"/>
    <w:rsid w:val="003E092C"/>
    <w:rsid w:val="006067FA"/>
    <w:rsid w:val="00617F9D"/>
    <w:rsid w:val="00646385"/>
    <w:rsid w:val="0074470D"/>
    <w:rsid w:val="009638CF"/>
    <w:rsid w:val="00A102D9"/>
    <w:rsid w:val="00D56ED2"/>
    <w:rsid w:val="00DA60BD"/>
    <w:rsid w:val="00FE6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AF679C"/>
  <w15:chartTrackingRefBased/>
  <w15:docId w15:val="{CB8213E9-F743-47F1-8CEC-753F784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6E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2545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なほみ</dc:creator>
  <cp:keywords/>
  <dc:description/>
  <cp:lastModifiedBy>後藤 麻理絵</cp:lastModifiedBy>
  <cp:revision>2</cp:revision>
  <dcterms:created xsi:type="dcterms:W3CDTF">2023-02-07T06:35:00Z</dcterms:created>
  <dcterms:modified xsi:type="dcterms:W3CDTF">2023-02-07T06:35:00Z</dcterms:modified>
</cp:coreProperties>
</file>